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46FAC42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>paper, pen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 xml:space="preserve"> toys (any kind of toy!) 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and a bowl or hat</w:t>
                            </w:r>
                          </w:p>
                          <w:p w14:paraId="036B897E" w14:textId="77777777" w:rsidR="00A4463C" w:rsidRPr="00A4463C" w:rsidRDefault="000F2AB7" w:rsidP="00A4463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A4463C" w:rsidRPr="00A446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set up – </w:t>
                            </w:r>
                          </w:p>
                          <w:p w14:paraId="4F86517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Write numbers on a bit of paper. Go up to the number you think your child will be able to do confidently. Could be 1 – 5, 1 – 10 or 1 – 20. </w:t>
                            </w:r>
                          </w:p>
                          <w:p w14:paraId="6EF0CA0D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Cut the numbers up and fold into quarters and pop into a bag or box.</w:t>
                            </w:r>
                          </w:p>
                          <w:p w14:paraId="268443E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Grab the corresponding number of toys/items. Lay them out in a line.</w:t>
                            </w:r>
                          </w:p>
                          <w:p w14:paraId="3B2E5721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The game is </w:t>
                            </w:r>
                            <w:proofErr w:type="gramStart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pick</w:t>
                            </w:r>
                            <w:proofErr w:type="gramEnd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 a “ticket” from the bag and open it (fine motor skills required to unfold the paper) and then count along the line to see which toy they’ve ‘won’</w:t>
                            </w:r>
                          </w:p>
                          <w:p w14:paraId="66C23524" w14:textId="4C564409" w:rsidR="000F2AB7" w:rsidRPr="00A4463C" w:rsidRDefault="00A4463C" w:rsidP="000F2A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Put the number next to the toy and choose again until they are all done.</w:t>
                            </w:r>
                          </w:p>
                          <w:p w14:paraId="437D8F5A" w14:textId="1BCAE7A6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A4463C" w:rsidRPr="00A446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counting, sharing, number recognition </w:t>
                            </w:r>
                          </w:p>
                          <w:p w14:paraId="5225884C" w14:textId="59565E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F1019" wp14:editId="64F540D8">
                                  <wp:extent cx="1381125" cy="1724025"/>
                                  <wp:effectExtent l="0" t="0" r="952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46FAC42E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>paper, pen</w:t>
                      </w:r>
                      <w:r w:rsidR="00A4463C">
                        <w:rPr>
                          <w:rFonts w:ascii="Calibri" w:hAnsi="Calibri" w:cs="Calibri"/>
                        </w:rPr>
                        <w:t>,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 xml:space="preserve"> toys (any kind of toy!) </w:t>
                      </w:r>
                      <w:r w:rsidR="00A4463C">
                        <w:rPr>
                          <w:rFonts w:ascii="Calibri" w:hAnsi="Calibri" w:cs="Calibri"/>
                        </w:rPr>
                        <w:t>and a bowl or hat</w:t>
                      </w:r>
                    </w:p>
                    <w:p w14:paraId="036B897E" w14:textId="77777777" w:rsidR="00A4463C" w:rsidRPr="00A4463C" w:rsidRDefault="000F2AB7" w:rsidP="00A4463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A4463C" w:rsidRPr="00A446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set up – </w:t>
                      </w:r>
                    </w:p>
                    <w:p w14:paraId="4F86517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Write numbers on a bit of paper. Go up to the number you think your child will be able to do confidently. Could be 1 – 5, 1 – 10 or 1 – 20. </w:t>
                      </w:r>
                    </w:p>
                    <w:p w14:paraId="6EF0CA0D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Cut the numbers up and fold into quarters and pop into a bag or box.</w:t>
                      </w:r>
                    </w:p>
                    <w:p w14:paraId="268443E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Grab the corresponding number of toys/items. Lay them out in a line.</w:t>
                      </w:r>
                    </w:p>
                    <w:p w14:paraId="3B2E5721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The game is </w:t>
                      </w:r>
                      <w:proofErr w:type="gramStart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pick</w:t>
                      </w:r>
                      <w:proofErr w:type="gramEnd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 a “ticket” from the bag and open it (fine motor skills required to unfold the paper) and then count along the line to see which toy they’ve ‘won’</w:t>
                      </w:r>
                    </w:p>
                    <w:p w14:paraId="66C23524" w14:textId="4C564409" w:rsidR="000F2AB7" w:rsidRPr="00A4463C" w:rsidRDefault="00A4463C" w:rsidP="000F2AB7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Put the number next to the toy and choose again until they are all done.</w:t>
                      </w:r>
                    </w:p>
                    <w:p w14:paraId="437D8F5A" w14:textId="1BCAE7A6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A4463C" w:rsidRPr="00A446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counting, sharing, number recognition </w:t>
                      </w:r>
                    </w:p>
                    <w:p w14:paraId="5225884C" w14:textId="59565E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F1019" wp14:editId="64F540D8">
                            <wp:extent cx="1381125" cy="1724025"/>
                            <wp:effectExtent l="0" t="0" r="9525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03914B28" w:rsidR="000F2AB7" w:rsidRPr="000F2AB7" w:rsidRDefault="00A4463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Tombola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03914B28" w:rsidR="000F2AB7" w:rsidRPr="000F2AB7" w:rsidRDefault="00A4463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Tombola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F2AB7"/>
    <w:rsid w:val="00154956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F6577-3D1C-4957-87C8-A0D08E887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2020-09-15T14:48:00Z</dcterms:created>
  <dcterms:modified xsi:type="dcterms:W3CDTF">2020-09-15T14:48:00Z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