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7ABD" w:rsidRDefault="00DB44B1">
      <w:r>
        <w:rPr>
          <w:rFonts w:ascii="Times New Roman" w:hAnsi="Times New Roman"/>
          <w:noProof/>
          <w:sz w:val="24"/>
          <w:szCs w:val="24"/>
          <w:lang w:eastAsia="en-GB"/>
        </w:rPr>
        <mc:AlternateContent>
          <mc:Choice Requires="wps">
            <w:drawing>
              <wp:anchor distT="36576" distB="36576" distL="36576" distR="36576" simplePos="0" relativeHeight="251658240" behindDoc="0" locked="0" layoutInCell="1" allowOverlap="1">
                <wp:simplePos x="0" y="0"/>
                <wp:positionH relativeFrom="margin">
                  <wp:align>left</wp:align>
                </wp:positionH>
                <wp:positionV relativeFrom="paragraph">
                  <wp:posOffset>0</wp:posOffset>
                </wp:positionV>
                <wp:extent cx="5943600" cy="882015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820150"/>
                        </a:xfrm>
                        <a:prstGeom prst="rect">
                          <a:avLst/>
                        </a:prstGeom>
                        <a:solidFill>
                          <a:srgbClr val="E8EFEF"/>
                        </a:solidFill>
                        <a:ln>
                          <a:noFill/>
                        </a:ln>
                        <a:effectLst/>
                        <a:extLst>
                          <a:ext uri="{91240B29-F687-4F45-9708-019B960494DF}">
                            <a14:hiddenLine xmlns:a14="http://schemas.microsoft.com/office/drawing/2010/main" w="9525" algn="in">
                              <a:solidFill>
                                <a:srgbClr val="646B86"/>
                              </a:solidFill>
                              <a:prstDash val="sysDot"/>
                              <a:miter lim="800000"/>
                              <a:headEnd/>
                              <a:tailEnd/>
                            </a14:hiddenLine>
                          </a:ext>
                          <a:ext uri="{AF507438-7753-43E0-B8FC-AC1667EBCBE1}">
                            <a14:hiddenEffects xmlns:a14="http://schemas.microsoft.com/office/drawing/2010/main">
                              <a:effectLst>
                                <a:outerShdw dist="35921" dir="2700000" algn="ctr" rotWithShape="0">
                                  <a:srgbClr val="C5D1D7"/>
                                </a:outerShdw>
                              </a:effectLst>
                            </a14:hiddenEffects>
                          </a:ext>
                        </a:extLst>
                      </wps:spPr>
                      <wps:txbx>
                        <w:txbxContent>
                          <w:p w:rsidR="00412857" w:rsidRDefault="00412857" w:rsidP="00DB44B1">
                            <w:pPr>
                              <w:pStyle w:val="Heading1"/>
                              <w:widowControl w:val="0"/>
                              <w:spacing w:after="62"/>
                              <w:jc w:val="center"/>
                              <w:rPr>
                                <w:rFonts w:ascii="Britannic Bold" w:hAnsi="Britannic Bold"/>
                                <w:color w:val="000000"/>
                                <w14:ligatures w14:val="none"/>
                              </w:rPr>
                            </w:pPr>
                            <w:r>
                              <w:rPr>
                                <w:rFonts w:ascii="Britannic Bold" w:hAnsi="Britannic Bold"/>
                                <w:color w:val="000000"/>
                                <w14:ligatures w14:val="none"/>
                              </w:rPr>
                              <w:t> </w:t>
                            </w:r>
                          </w:p>
                          <w:p w:rsidR="00412857" w:rsidRDefault="00412857" w:rsidP="00DB44B1">
                            <w:pPr>
                              <w:pStyle w:val="Heading1"/>
                              <w:widowControl w:val="0"/>
                              <w:spacing w:after="62"/>
                              <w:jc w:val="center"/>
                              <w:rPr>
                                <w:rFonts w:ascii="Britannic Bold" w:hAnsi="Britannic Bold"/>
                                <w:color w:val="000000"/>
                                <w14:ligatures w14:val="none"/>
                              </w:rPr>
                            </w:pPr>
                            <w:r>
                              <w:rPr>
                                <w:rFonts w:ascii="Britannic Bold" w:hAnsi="Britannic Bold"/>
                                <w:color w:val="000000"/>
                                <w14:ligatures w14:val="none"/>
                              </w:rPr>
                              <w:t> </w:t>
                            </w:r>
                          </w:p>
                          <w:p w:rsidR="00412857" w:rsidRPr="00FA7ABD" w:rsidRDefault="00412857" w:rsidP="00DB44B1">
                            <w:pPr>
                              <w:pStyle w:val="Heading1"/>
                              <w:widowControl w:val="0"/>
                              <w:spacing w:after="62"/>
                              <w:jc w:val="center"/>
                              <w:rPr>
                                <w:rFonts w:ascii="Britannic Bold" w:hAnsi="Britannic Bold"/>
                                <w:color w:val="0070C0"/>
                                <w:sz w:val="96"/>
                                <w:szCs w:val="96"/>
                                <w14:ligatures w14:val="none"/>
                              </w:rPr>
                            </w:pPr>
                            <w:r w:rsidRPr="00FA7ABD">
                              <w:rPr>
                                <w:rFonts w:ascii="Britannic Bold" w:hAnsi="Britannic Bold"/>
                                <w:color w:val="0070C0"/>
                                <w:sz w:val="96"/>
                                <w:szCs w:val="96"/>
                                <w14:ligatures w14:val="none"/>
                              </w:rPr>
                              <w:t>GOSDEN HOUSE</w:t>
                            </w:r>
                          </w:p>
                          <w:p w:rsidR="00412857" w:rsidRPr="00FA7ABD" w:rsidRDefault="00412857" w:rsidP="00DB44B1">
                            <w:pPr>
                              <w:pStyle w:val="Heading1"/>
                              <w:widowControl w:val="0"/>
                              <w:spacing w:after="62"/>
                              <w:jc w:val="center"/>
                              <w:rPr>
                                <w:rFonts w:ascii="Britannic Bold" w:hAnsi="Britannic Bold"/>
                                <w:color w:val="0070C0"/>
                                <w:sz w:val="96"/>
                                <w:szCs w:val="96"/>
                                <w14:ligatures w14:val="none"/>
                              </w:rPr>
                            </w:pPr>
                            <w:r w:rsidRPr="00FA7ABD">
                              <w:rPr>
                                <w:rFonts w:ascii="Britannic Bold" w:hAnsi="Britannic Bold"/>
                                <w:color w:val="0070C0"/>
                                <w:sz w:val="96"/>
                                <w:szCs w:val="96"/>
                                <w14:ligatures w14:val="none"/>
                              </w:rPr>
                              <w:t>SCHOOL</w:t>
                            </w:r>
                          </w:p>
                          <w:p w:rsidR="00412857" w:rsidRPr="00FA7ABD" w:rsidRDefault="00412857" w:rsidP="00DB44B1">
                            <w:pPr>
                              <w:pStyle w:val="Heading1"/>
                              <w:widowControl w:val="0"/>
                              <w:spacing w:after="62"/>
                              <w:jc w:val="center"/>
                              <w:rPr>
                                <w:rFonts w:ascii="Britannic Bold" w:hAnsi="Britannic Bold"/>
                                <w:color w:val="0070C0"/>
                                <w14:ligatures w14:val="none"/>
                              </w:rPr>
                            </w:pPr>
                            <w:r w:rsidRPr="00FA7ABD">
                              <w:rPr>
                                <w:rFonts w:ascii="Britannic Bold" w:hAnsi="Britannic Bold"/>
                                <w:color w:val="0070C0"/>
                                <w14:ligatures w14:val="none"/>
                              </w:rPr>
                              <w:t> </w:t>
                            </w:r>
                          </w:p>
                          <w:p w:rsidR="00412857" w:rsidRPr="00FA7ABD" w:rsidRDefault="00412857" w:rsidP="00DB44B1">
                            <w:pPr>
                              <w:pStyle w:val="Heading1"/>
                              <w:widowControl w:val="0"/>
                              <w:spacing w:after="62"/>
                              <w:jc w:val="center"/>
                              <w:rPr>
                                <w:rFonts w:ascii="Britannic Bold" w:hAnsi="Britannic Bold"/>
                                <w:color w:val="0070C0"/>
                                <w14:ligatures w14:val="none"/>
                              </w:rPr>
                            </w:pPr>
                          </w:p>
                          <w:p w:rsidR="00412857" w:rsidRPr="00FA7ABD" w:rsidRDefault="00412857" w:rsidP="00DB44B1">
                            <w:pPr>
                              <w:pStyle w:val="Heading1"/>
                              <w:widowControl w:val="0"/>
                              <w:spacing w:after="62"/>
                              <w:jc w:val="center"/>
                              <w:rPr>
                                <w:rFonts w:ascii="Britannic Bold" w:hAnsi="Britannic Bold"/>
                                <w:color w:val="0070C0"/>
                                <w14:ligatures w14:val="none"/>
                              </w:rPr>
                            </w:pPr>
                            <w:r w:rsidRPr="00FA7ABD">
                              <w:rPr>
                                <w:noProof/>
                                <w:color w:val="0070C0"/>
                              </w:rPr>
                              <w:drawing>
                                <wp:inline distT="0" distB="0" distL="0" distR="0" wp14:anchorId="79F21990" wp14:editId="57CBAFE2">
                                  <wp:extent cx="3094074" cy="2828260"/>
                                  <wp:effectExtent l="0" t="0" r="0" b="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3109043" cy="2841943"/>
                                          </a:xfrm>
                                          <a:prstGeom prst="rect">
                                            <a:avLst/>
                                          </a:prstGeom>
                                        </pic:spPr>
                                      </pic:pic>
                                    </a:graphicData>
                                  </a:graphic>
                                </wp:inline>
                              </w:drawing>
                            </w:r>
                          </w:p>
                          <w:p w:rsidR="00412857" w:rsidRPr="00FA7ABD" w:rsidRDefault="00412857" w:rsidP="00DB44B1">
                            <w:pPr>
                              <w:pStyle w:val="Heading1"/>
                              <w:widowControl w:val="0"/>
                              <w:spacing w:after="62"/>
                              <w:jc w:val="center"/>
                              <w:rPr>
                                <w:rFonts w:ascii="Britannic Bold" w:hAnsi="Britannic Bold"/>
                                <w:color w:val="0070C0"/>
                                <w14:ligatures w14:val="none"/>
                              </w:rPr>
                            </w:pPr>
                          </w:p>
                          <w:p w:rsidR="00412857" w:rsidRPr="00FA7ABD" w:rsidRDefault="00412857" w:rsidP="00DB44B1">
                            <w:pPr>
                              <w:pStyle w:val="Heading1"/>
                              <w:widowControl w:val="0"/>
                              <w:spacing w:after="62"/>
                              <w:jc w:val="center"/>
                              <w:rPr>
                                <w:rFonts w:ascii="Britannic Bold" w:hAnsi="Britannic Bold"/>
                                <w:color w:val="0070C0"/>
                                <w14:ligatures w14:val="none"/>
                              </w:rPr>
                            </w:pPr>
                          </w:p>
                          <w:p w:rsidR="00412857" w:rsidRPr="00FA7ABD" w:rsidRDefault="00412857" w:rsidP="00DB44B1">
                            <w:pPr>
                              <w:pStyle w:val="Heading1"/>
                              <w:widowControl w:val="0"/>
                              <w:spacing w:after="62"/>
                              <w:jc w:val="center"/>
                              <w:rPr>
                                <w:rFonts w:ascii="Britannic Bold" w:hAnsi="Britannic Bold"/>
                                <w:color w:val="0070C0"/>
                                <w:sz w:val="56"/>
                                <w14:ligatures w14:val="none"/>
                              </w:rPr>
                            </w:pPr>
                            <w:r w:rsidRPr="00FA7ABD">
                              <w:rPr>
                                <w:rFonts w:ascii="Britannic Bold" w:hAnsi="Britannic Bold"/>
                                <w:color w:val="0070C0"/>
                                <w:sz w:val="56"/>
                                <w14:ligatures w14:val="none"/>
                              </w:rPr>
                              <w:t>KS4 Exam Courses</w:t>
                            </w:r>
                          </w:p>
                          <w:p w:rsidR="00412857" w:rsidRPr="00FA7ABD" w:rsidRDefault="00412857" w:rsidP="00DB44B1">
                            <w:pPr>
                              <w:pStyle w:val="Heading1"/>
                              <w:widowControl w:val="0"/>
                              <w:spacing w:after="62"/>
                              <w:jc w:val="center"/>
                              <w:rPr>
                                <w:rFonts w:ascii="Britannic Bold" w:hAnsi="Britannic Bold"/>
                                <w:color w:val="0070C0"/>
                                <w:sz w:val="56"/>
                                <w14:ligatures w14:val="none"/>
                              </w:rPr>
                            </w:pPr>
                            <w:r w:rsidRPr="00FA7ABD">
                              <w:rPr>
                                <w:rFonts w:ascii="Britannic Bold" w:hAnsi="Britannic Bold"/>
                                <w:color w:val="0070C0"/>
                                <w:sz w:val="56"/>
                                <w14:ligatures w14:val="none"/>
                              </w:rPr>
                              <w:t xml:space="preserve">&amp; Curriculum </w:t>
                            </w:r>
                          </w:p>
                          <w:p w:rsidR="00412857" w:rsidRDefault="00CC2B66" w:rsidP="00DB44B1">
                            <w:pPr>
                              <w:pStyle w:val="Heading1"/>
                              <w:widowControl w:val="0"/>
                              <w:spacing w:after="62"/>
                              <w:jc w:val="center"/>
                              <w:rPr>
                                <w:rFonts w:ascii="Britannic Bold" w:hAnsi="Britannic Bold"/>
                                <w:color w:val="0070C0"/>
                                <w:sz w:val="56"/>
                                <w14:ligatures w14:val="none"/>
                              </w:rPr>
                            </w:pPr>
                            <w:r>
                              <w:rPr>
                                <w:rFonts w:ascii="Britannic Bold" w:hAnsi="Britannic Bold"/>
                                <w:color w:val="0070C0"/>
                                <w:sz w:val="56"/>
                                <w14:ligatures w14:val="none"/>
                              </w:rPr>
                              <w:t>2020-2021</w:t>
                            </w:r>
                          </w:p>
                          <w:p w:rsidR="000732AF" w:rsidRDefault="000732AF" w:rsidP="00DB44B1">
                            <w:pPr>
                              <w:pStyle w:val="Heading1"/>
                              <w:widowControl w:val="0"/>
                              <w:spacing w:after="62"/>
                              <w:jc w:val="center"/>
                              <w:rPr>
                                <w:rFonts w:ascii="Britannic Bold" w:hAnsi="Britannic Bold"/>
                                <w:color w:val="0070C0"/>
                                <w:sz w:val="56"/>
                                <w14:ligatures w14:val="none"/>
                              </w:rPr>
                            </w:pPr>
                            <w:r>
                              <w:rPr>
                                <w:rFonts w:ascii="Britannic Bold" w:hAnsi="Britannic Bold"/>
                                <w:color w:val="0070C0"/>
                                <w:sz w:val="56"/>
                                <w14:ligatures w14:val="none"/>
                              </w:rPr>
                              <w:t xml:space="preserve">Year 10 </w:t>
                            </w:r>
                          </w:p>
                          <w:p w:rsidR="0076133F" w:rsidRDefault="0076133F" w:rsidP="0076133F">
                            <w:pPr>
                              <w:pStyle w:val="Heading1"/>
                              <w:widowControl w:val="0"/>
                              <w:spacing w:after="62"/>
                              <w:rPr>
                                <w:rFonts w:ascii="Britannic Bold" w:hAnsi="Britannic Bold"/>
                                <w:color w:val="0070C0"/>
                                <w:sz w:val="28"/>
                                <w:szCs w:val="28"/>
                                <w14:ligatures w14:val="none"/>
                              </w:rPr>
                            </w:pPr>
                          </w:p>
                          <w:p w:rsidR="0076133F" w:rsidRPr="0076133F" w:rsidRDefault="0076133F" w:rsidP="0076133F">
                            <w:pPr>
                              <w:pStyle w:val="Heading1"/>
                              <w:widowControl w:val="0"/>
                              <w:spacing w:after="62"/>
                              <w:rPr>
                                <w:rFonts w:ascii="Britannic Bold" w:hAnsi="Britannic Bold"/>
                                <w:color w:val="0070C0"/>
                                <w:sz w:val="28"/>
                                <w:szCs w:val="28"/>
                                <w14:ligatures w14:val="none"/>
                              </w:rPr>
                            </w:pPr>
                            <w:r w:rsidRPr="0076133F">
                              <w:rPr>
                                <w:rFonts w:ascii="Britannic Bold" w:hAnsi="Britannic Bold"/>
                                <w:color w:val="0070C0"/>
                                <w:sz w:val="28"/>
                                <w:szCs w:val="28"/>
                                <w14:ligatures w14:val="none"/>
                              </w:rPr>
                              <w:t xml:space="preserve">Student Name: </w:t>
                            </w: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Pr="00FA7ABD" w:rsidRDefault="00412857" w:rsidP="00DB44B1">
                            <w:pPr>
                              <w:pStyle w:val="Heading1"/>
                              <w:widowControl w:val="0"/>
                              <w:spacing w:after="62"/>
                              <w:jc w:val="center"/>
                              <w:rPr>
                                <w:rFonts w:ascii="Britannic Bold" w:hAnsi="Britannic Bold"/>
                                <w:color w:val="0070C0"/>
                                <w:sz w:val="56"/>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0;margin-top:0;width:468pt;height:694.5pt;z-index:25165824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" fillcolor="#e8efef" stroked="f" strokecolor="#646b86" insetpen="t">
                <v:stroke dashstyle="1 1"/>
                <v:shadow color="#c5d1d7"/>
                <v:textbox inset="2.88pt,2.88pt,2.88pt,2.88pt">
                  <w:txbxContent>
                    <w:p w:rsidR="00412857" w:rsidRDefault="00412857" w:rsidP="00DB44B1">
                      <w:pPr>
                        <w:pStyle w:val="Heading1"/>
                        <w:widowControl w:val="0"/>
                        <w:spacing w:after="62"/>
                        <w:jc w:val="center"/>
                        <w:rPr>
                          <w:rFonts w:ascii="Britannic Bold" w:hAnsi="Britannic Bold"/>
                          <w:color w:val="000000"/>
                          <w14:ligatures w14:val="none"/>
                        </w:rPr>
                      </w:pPr>
                      <w:r>
                        <w:rPr>
                          <w:rFonts w:ascii="Britannic Bold" w:hAnsi="Britannic Bold"/>
                          <w:color w:val="000000"/>
                          <w14:ligatures w14:val="none"/>
                        </w:rPr>
                        <w:t> </w:t>
                      </w:r>
                    </w:p>
                    <w:p w:rsidR="00412857" w:rsidRDefault="00412857" w:rsidP="00DB44B1">
                      <w:pPr>
                        <w:pStyle w:val="Heading1"/>
                        <w:widowControl w:val="0"/>
                        <w:spacing w:after="62"/>
                        <w:jc w:val="center"/>
                        <w:rPr>
                          <w:rFonts w:ascii="Britannic Bold" w:hAnsi="Britannic Bold"/>
                          <w:color w:val="000000"/>
                          <w14:ligatures w14:val="none"/>
                        </w:rPr>
                      </w:pPr>
                      <w:r>
                        <w:rPr>
                          <w:rFonts w:ascii="Britannic Bold" w:hAnsi="Britannic Bold"/>
                          <w:color w:val="000000"/>
                          <w14:ligatures w14:val="none"/>
                        </w:rPr>
                        <w:t> </w:t>
                      </w:r>
                    </w:p>
                    <w:p w:rsidR="00412857" w:rsidRPr="00FA7ABD" w:rsidRDefault="00412857" w:rsidP="00DB44B1">
                      <w:pPr>
                        <w:pStyle w:val="Heading1"/>
                        <w:widowControl w:val="0"/>
                        <w:spacing w:after="62"/>
                        <w:jc w:val="center"/>
                        <w:rPr>
                          <w:rFonts w:ascii="Britannic Bold" w:hAnsi="Britannic Bold"/>
                          <w:color w:val="0070C0"/>
                          <w:sz w:val="96"/>
                          <w:szCs w:val="96"/>
                          <w14:ligatures w14:val="none"/>
                        </w:rPr>
                      </w:pPr>
                      <w:r w:rsidRPr="00FA7ABD">
                        <w:rPr>
                          <w:rFonts w:ascii="Britannic Bold" w:hAnsi="Britannic Bold"/>
                          <w:color w:val="0070C0"/>
                          <w:sz w:val="96"/>
                          <w:szCs w:val="96"/>
                          <w14:ligatures w14:val="none"/>
                        </w:rPr>
                        <w:t>GOSDEN HOUSE</w:t>
                      </w:r>
                    </w:p>
                    <w:p w:rsidR="00412857" w:rsidRPr="00FA7ABD" w:rsidRDefault="00412857" w:rsidP="00DB44B1">
                      <w:pPr>
                        <w:pStyle w:val="Heading1"/>
                        <w:widowControl w:val="0"/>
                        <w:spacing w:after="62"/>
                        <w:jc w:val="center"/>
                        <w:rPr>
                          <w:rFonts w:ascii="Britannic Bold" w:hAnsi="Britannic Bold"/>
                          <w:color w:val="0070C0"/>
                          <w:sz w:val="96"/>
                          <w:szCs w:val="96"/>
                          <w14:ligatures w14:val="none"/>
                        </w:rPr>
                      </w:pPr>
                      <w:r w:rsidRPr="00FA7ABD">
                        <w:rPr>
                          <w:rFonts w:ascii="Britannic Bold" w:hAnsi="Britannic Bold"/>
                          <w:color w:val="0070C0"/>
                          <w:sz w:val="96"/>
                          <w:szCs w:val="96"/>
                          <w14:ligatures w14:val="none"/>
                        </w:rPr>
                        <w:t>SCHOOL</w:t>
                      </w:r>
                    </w:p>
                    <w:p w:rsidR="00412857" w:rsidRPr="00FA7ABD" w:rsidRDefault="00412857" w:rsidP="00DB44B1">
                      <w:pPr>
                        <w:pStyle w:val="Heading1"/>
                        <w:widowControl w:val="0"/>
                        <w:spacing w:after="62"/>
                        <w:jc w:val="center"/>
                        <w:rPr>
                          <w:rFonts w:ascii="Britannic Bold" w:hAnsi="Britannic Bold"/>
                          <w:color w:val="0070C0"/>
                          <w14:ligatures w14:val="none"/>
                        </w:rPr>
                      </w:pPr>
                      <w:r w:rsidRPr="00FA7ABD">
                        <w:rPr>
                          <w:rFonts w:ascii="Britannic Bold" w:hAnsi="Britannic Bold"/>
                          <w:color w:val="0070C0"/>
                          <w14:ligatures w14:val="none"/>
                        </w:rPr>
                        <w:t> </w:t>
                      </w:r>
                    </w:p>
                    <w:p w:rsidR="00412857" w:rsidRPr="00FA7ABD" w:rsidRDefault="00412857" w:rsidP="00DB44B1">
                      <w:pPr>
                        <w:pStyle w:val="Heading1"/>
                        <w:widowControl w:val="0"/>
                        <w:spacing w:after="62"/>
                        <w:jc w:val="center"/>
                        <w:rPr>
                          <w:rFonts w:ascii="Britannic Bold" w:hAnsi="Britannic Bold"/>
                          <w:color w:val="0070C0"/>
                          <w14:ligatures w14:val="none"/>
                        </w:rPr>
                      </w:pPr>
                    </w:p>
                    <w:p w:rsidR="00412857" w:rsidRPr="00FA7ABD" w:rsidRDefault="00412857" w:rsidP="00DB44B1">
                      <w:pPr>
                        <w:pStyle w:val="Heading1"/>
                        <w:widowControl w:val="0"/>
                        <w:spacing w:after="62"/>
                        <w:jc w:val="center"/>
                        <w:rPr>
                          <w:rFonts w:ascii="Britannic Bold" w:hAnsi="Britannic Bold"/>
                          <w:color w:val="0070C0"/>
                          <w14:ligatures w14:val="none"/>
                        </w:rPr>
                      </w:pPr>
                      <w:r w:rsidRPr="00FA7ABD">
                        <w:rPr>
                          <w:noProof/>
                          <w:color w:val="0070C0"/>
                        </w:rPr>
                        <w:drawing>
                          <wp:inline distT="0" distB="0" distL="0" distR="0" wp14:anchorId="79F21990" wp14:editId="57CBAFE2">
                            <wp:extent cx="3094074" cy="2828260"/>
                            <wp:effectExtent l="0" t="0" r="0" b="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3109043" cy="2841943"/>
                                    </a:xfrm>
                                    <a:prstGeom prst="rect">
                                      <a:avLst/>
                                    </a:prstGeom>
                                  </pic:spPr>
                                </pic:pic>
                              </a:graphicData>
                            </a:graphic>
                          </wp:inline>
                        </w:drawing>
                      </w:r>
                    </w:p>
                    <w:p w:rsidR="00412857" w:rsidRPr="00FA7ABD" w:rsidRDefault="00412857" w:rsidP="00DB44B1">
                      <w:pPr>
                        <w:pStyle w:val="Heading1"/>
                        <w:widowControl w:val="0"/>
                        <w:spacing w:after="62"/>
                        <w:jc w:val="center"/>
                        <w:rPr>
                          <w:rFonts w:ascii="Britannic Bold" w:hAnsi="Britannic Bold"/>
                          <w:color w:val="0070C0"/>
                          <w14:ligatures w14:val="none"/>
                        </w:rPr>
                      </w:pPr>
                    </w:p>
                    <w:p w:rsidR="00412857" w:rsidRPr="00FA7ABD" w:rsidRDefault="00412857" w:rsidP="00DB44B1">
                      <w:pPr>
                        <w:pStyle w:val="Heading1"/>
                        <w:widowControl w:val="0"/>
                        <w:spacing w:after="62"/>
                        <w:jc w:val="center"/>
                        <w:rPr>
                          <w:rFonts w:ascii="Britannic Bold" w:hAnsi="Britannic Bold"/>
                          <w:color w:val="0070C0"/>
                          <w14:ligatures w14:val="none"/>
                        </w:rPr>
                      </w:pPr>
                    </w:p>
                    <w:p w:rsidR="00412857" w:rsidRPr="00FA7ABD" w:rsidRDefault="00412857" w:rsidP="00DB44B1">
                      <w:pPr>
                        <w:pStyle w:val="Heading1"/>
                        <w:widowControl w:val="0"/>
                        <w:spacing w:after="62"/>
                        <w:jc w:val="center"/>
                        <w:rPr>
                          <w:rFonts w:ascii="Britannic Bold" w:hAnsi="Britannic Bold"/>
                          <w:color w:val="0070C0"/>
                          <w:sz w:val="56"/>
                          <w14:ligatures w14:val="none"/>
                        </w:rPr>
                      </w:pPr>
                      <w:r w:rsidRPr="00FA7ABD">
                        <w:rPr>
                          <w:rFonts w:ascii="Britannic Bold" w:hAnsi="Britannic Bold"/>
                          <w:color w:val="0070C0"/>
                          <w:sz w:val="56"/>
                          <w14:ligatures w14:val="none"/>
                        </w:rPr>
                        <w:t>KS4 Exam Courses</w:t>
                      </w:r>
                    </w:p>
                    <w:p w:rsidR="00412857" w:rsidRPr="00FA7ABD" w:rsidRDefault="00412857" w:rsidP="00DB44B1">
                      <w:pPr>
                        <w:pStyle w:val="Heading1"/>
                        <w:widowControl w:val="0"/>
                        <w:spacing w:after="62"/>
                        <w:jc w:val="center"/>
                        <w:rPr>
                          <w:rFonts w:ascii="Britannic Bold" w:hAnsi="Britannic Bold"/>
                          <w:color w:val="0070C0"/>
                          <w:sz w:val="56"/>
                          <w14:ligatures w14:val="none"/>
                        </w:rPr>
                      </w:pPr>
                      <w:r w:rsidRPr="00FA7ABD">
                        <w:rPr>
                          <w:rFonts w:ascii="Britannic Bold" w:hAnsi="Britannic Bold"/>
                          <w:color w:val="0070C0"/>
                          <w:sz w:val="56"/>
                          <w14:ligatures w14:val="none"/>
                        </w:rPr>
                        <w:t xml:space="preserve">&amp; Curriculum </w:t>
                      </w:r>
                    </w:p>
                    <w:p w:rsidR="00412857" w:rsidRDefault="00CC2B66" w:rsidP="00DB44B1">
                      <w:pPr>
                        <w:pStyle w:val="Heading1"/>
                        <w:widowControl w:val="0"/>
                        <w:spacing w:after="62"/>
                        <w:jc w:val="center"/>
                        <w:rPr>
                          <w:rFonts w:ascii="Britannic Bold" w:hAnsi="Britannic Bold"/>
                          <w:color w:val="0070C0"/>
                          <w:sz w:val="56"/>
                          <w14:ligatures w14:val="none"/>
                        </w:rPr>
                      </w:pPr>
                      <w:r>
                        <w:rPr>
                          <w:rFonts w:ascii="Britannic Bold" w:hAnsi="Britannic Bold"/>
                          <w:color w:val="0070C0"/>
                          <w:sz w:val="56"/>
                          <w14:ligatures w14:val="none"/>
                        </w:rPr>
                        <w:t>2020-2021</w:t>
                      </w:r>
                    </w:p>
                    <w:p w:rsidR="000732AF" w:rsidRDefault="000732AF" w:rsidP="00DB44B1">
                      <w:pPr>
                        <w:pStyle w:val="Heading1"/>
                        <w:widowControl w:val="0"/>
                        <w:spacing w:after="62"/>
                        <w:jc w:val="center"/>
                        <w:rPr>
                          <w:rFonts w:ascii="Britannic Bold" w:hAnsi="Britannic Bold"/>
                          <w:color w:val="0070C0"/>
                          <w:sz w:val="56"/>
                          <w14:ligatures w14:val="none"/>
                        </w:rPr>
                      </w:pPr>
                      <w:r>
                        <w:rPr>
                          <w:rFonts w:ascii="Britannic Bold" w:hAnsi="Britannic Bold"/>
                          <w:color w:val="0070C0"/>
                          <w:sz w:val="56"/>
                          <w14:ligatures w14:val="none"/>
                        </w:rPr>
                        <w:t xml:space="preserve">Year 10 </w:t>
                      </w:r>
                    </w:p>
                    <w:p w:rsidR="0076133F" w:rsidRDefault="0076133F" w:rsidP="0076133F">
                      <w:pPr>
                        <w:pStyle w:val="Heading1"/>
                        <w:widowControl w:val="0"/>
                        <w:spacing w:after="62"/>
                        <w:rPr>
                          <w:rFonts w:ascii="Britannic Bold" w:hAnsi="Britannic Bold"/>
                          <w:color w:val="0070C0"/>
                          <w:sz w:val="28"/>
                          <w:szCs w:val="28"/>
                          <w14:ligatures w14:val="none"/>
                        </w:rPr>
                      </w:pPr>
                    </w:p>
                    <w:p w:rsidR="0076133F" w:rsidRPr="0076133F" w:rsidRDefault="0076133F" w:rsidP="0076133F">
                      <w:pPr>
                        <w:pStyle w:val="Heading1"/>
                        <w:widowControl w:val="0"/>
                        <w:spacing w:after="62"/>
                        <w:rPr>
                          <w:rFonts w:ascii="Britannic Bold" w:hAnsi="Britannic Bold"/>
                          <w:color w:val="0070C0"/>
                          <w:sz w:val="28"/>
                          <w:szCs w:val="28"/>
                          <w14:ligatures w14:val="none"/>
                        </w:rPr>
                      </w:pPr>
                      <w:r w:rsidRPr="0076133F">
                        <w:rPr>
                          <w:rFonts w:ascii="Britannic Bold" w:hAnsi="Britannic Bold"/>
                          <w:color w:val="0070C0"/>
                          <w:sz w:val="28"/>
                          <w:szCs w:val="28"/>
                          <w14:ligatures w14:val="none"/>
                        </w:rPr>
                        <w:t xml:space="preserve">Student Name: </w:t>
                      </w: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Pr="00FA7ABD" w:rsidRDefault="00412857" w:rsidP="00DB44B1">
                      <w:pPr>
                        <w:pStyle w:val="Heading1"/>
                        <w:widowControl w:val="0"/>
                        <w:spacing w:after="62"/>
                        <w:jc w:val="center"/>
                        <w:rPr>
                          <w:rFonts w:ascii="Britannic Bold" w:hAnsi="Britannic Bold"/>
                          <w:color w:val="0070C0"/>
                          <w:sz w:val="56"/>
                          <w14:ligatures w14:val="none"/>
                        </w:rPr>
                      </w:pPr>
                    </w:p>
                  </w:txbxContent>
                </v:textbox>
                <w10:wrap anchorx="margin"/>
              </v:rect>
            </w:pict>
          </mc:Fallback>
        </mc:AlternateContent>
      </w:r>
    </w:p>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Default="00FA7ABD" w:rsidP="00FA7ABD"/>
    <w:p w:rsidR="00DB44B1" w:rsidRDefault="00FA7ABD" w:rsidP="00FA7ABD">
      <w:pPr>
        <w:tabs>
          <w:tab w:val="left" w:pos="1500"/>
        </w:tabs>
      </w:pPr>
      <w:r>
        <w:tab/>
      </w:r>
    </w:p>
    <w:p w:rsidR="00FA7ABD" w:rsidRDefault="00FA7ABD" w:rsidP="00FA7ABD">
      <w:pPr>
        <w:tabs>
          <w:tab w:val="left" w:pos="1500"/>
        </w:tabs>
      </w:pPr>
    </w:p>
    <w:p w:rsidR="001A5816" w:rsidRPr="002019D8" w:rsidRDefault="001A5816" w:rsidP="001A5816">
      <w:pPr>
        <w:tabs>
          <w:tab w:val="left" w:pos="1500"/>
        </w:tabs>
        <w:rPr>
          <w:rFonts w:cstheme="minorHAnsi"/>
          <w:sz w:val="32"/>
          <w:szCs w:val="32"/>
        </w:rPr>
      </w:pPr>
      <w:r w:rsidRPr="007C3585">
        <w:rPr>
          <w:rFonts w:cstheme="minorHAnsi"/>
          <w:sz w:val="24"/>
          <w:szCs w:val="24"/>
        </w:rPr>
        <w:lastRenderedPageBreak/>
        <w:t>Dear Parent/Carer.</w:t>
      </w:r>
    </w:p>
    <w:p w:rsidR="001A5816" w:rsidRPr="007C3585" w:rsidRDefault="001A5816" w:rsidP="001A5816">
      <w:pPr>
        <w:tabs>
          <w:tab w:val="left" w:pos="1500"/>
        </w:tabs>
        <w:rPr>
          <w:rFonts w:cstheme="minorHAnsi"/>
          <w:sz w:val="24"/>
          <w:szCs w:val="24"/>
        </w:rPr>
      </w:pPr>
      <w:r w:rsidRPr="007C3585">
        <w:rPr>
          <w:rFonts w:cstheme="minorHAnsi"/>
          <w:sz w:val="24"/>
          <w:szCs w:val="24"/>
        </w:rPr>
        <w:t>Please find attached our KS4 Exam cours</w:t>
      </w:r>
      <w:r>
        <w:rPr>
          <w:rFonts w:cstheme="minorHAnsi"/>
          <w:sz w:val="24"/>
          <w:szCs w:val="24"/>
        </w:rPr>
        <w:t>es pack. In it you will find out</w:t>
      </w:r>
      <w:r w:rsidRPr="007C3585">
        <w:rPr>
          <w:rFonts w:cstheme="minorHAnsi"/>
          <w:sz w:val="24"/>
          <w:szCs w:val="24"/>
        </w:rPr>
        <w:t xml:space="preserve"> more information about t</w:t>
      </w:r>
      <w:r>
        <w:rPr>
          <w:rFonts w:cstheme="minorHAnsi"/>
          <w:sz w:val="24"/>
          <w:szCs w:val="24"/>
        </w:rPr>
        <w:t xml:space="preserve">he KS4 curriculum and be able </w:t>
      </w:r>
      <w:r w:rsidRPr="007C3585">
        <w:rPr>
          <w:rFonts w:cstheme="minorHAnsi"/>
          <w:sz w:val="24"/>
          <w:szCs w:val="24"/>
        </w:rPr>
        <w:t>with your child</w:t>
      </w:r>
      <w:r>
        <w:rPr>
          <w:rFonts w:cstheme="minorHAnsi"/>
          <w:sz w:val="24"/>
          <w:szCs w:val="24"/>
        </w:rPr>
        <w:t xml:space="preserve"> to</w:t>
      </w:r>
      <w:r w:rsidRPr="007C3585">
        <w:rPr>
          <w:rFonts w:cstheme="minorHAnsi"/>
          <w:sz w:val="24"/>
          <w:szCs w:val="24"/>
        </w:rPr>
        <w:t xml:space="preserve"> look at the different exam options available to them and select together their coursework exam options. </w:t>
      </w:r>
      <w:r w:rsidRPr="007C3585">
        <w:rPr>
          <w:rFonts w:cstheme="minorHAnsi"/>
          <w:color w:val="0D0D0D" w:themeColor="text1" w:themeTint="F2"/>
          <w:sz w:val="24"/>
          <w:szCs w:val="24"/>
        </w:rPr>
        <w:t xml:space="preserve">These </w:t>
      </w:r>
      <w:r>
        <w:rPr>
          <w:rFonts w:cstheme="minorHAnsi"/>
          <w:color w:val="0D0D0D" w:themeColor="text1" w:themeTint="F2"/>
          <w:sz w:val="24"/>
          <w:szCs w:val="24"/>
        </w:rPr>
        <w:t xml:space="preserve">courses are in addition to our </w:t>
      </w:r>
      <w:r w:rsidRPr="007C3585">
        <w:rPr>
          <w:rFonts w:cstheme="minorHAnsi"/>
          <w:color w:val="0D0D0D" w:themeColor="text1" w:themeTint="F2"/>
          <w:sz w:val="24"/>
          <w:szCs w:val="24"/>
        </w:rPr>
        <w:t>Functional Skills Maths—Entry 1-Level 1, and English—Entry 1-Level 1, Careers</w:t>
      </w:r>
      <w:r w:rsidR="00CC2B66">
        <w:rPr>
          <w:rFonts w:cstheme="minorHAnsi"/>
          <w:color w:val="0D0D0D" w:themeColor="text1" w:themeTint="F2"/>
          <w:sz w:val="24"/>
          <w:szCs w:val="24"/>
        </w:rPr>
        <w:t xml:space="preserve">, </w:t>
      </w:r>
      <w:proofErr w:type="gramStart"/>
      <w:r w:rsidR="00CC2B66">
        <w:rPr>
          <w:rFonts w:cstheme="minorHAnsi"/>
          <w:color w:val="0D0D0D" w:themeColor="text1" w:themeTint="F2"/>
          <w:sz w:val="24"/>
          <w:szCs w:val="24"/>
        </w:rPr>
        <w:t xml:space="preserve">Sport </w:t>
      </w:r>
      <w:r w:rsidRPr="007C3585">
        <w:rPr>
          <w:rFonts w:cstheme="minorHAnsi"/>
          <w:color w:val="0D0D0D" w:themeColor="text1" w:themeTint="F2"/>
          <w:sz w:val="24"/>
          <w:szCs w:val="24"/>
        </w:rPr>
        <w:t xml:space="preserve"> and</w:t>
      </w:r>
      <w:proofErr w:type="gramEnd"/>
      <w:r w:rsidRPr="007C3585">
        <w:rPr>
          <w:rFonts w:cstheme="minorHAnsi"/>
          <w:color w:val="0D0D0D" w:themeColor="text1" w:themeTint="F2"/>
          <w:sz w:val="24"/>
          <w:szCs w:val="24"/>
        </w:rPr>
        <w:t xml:space="preserve"> PSHE courses.</w:t>
      </w:r>
    </w:p>
    <w:p w:rsidR="001A5816" w:rsidRPr="007C3585" w:rsidRDefault="001A5816" w:rsidP="001A5816">
      <w:pPr>
        <w:tabs>
          <w:tab w:val="left" w:pos="1500"/>
        </w:tabs>
        <w:rPr>
          <w:rFonts w:cstheme="minorHAnsi"/>
          <w:sz w:val="24"/>
          <w:szCs w:val="24"/>
        </w:rPr>
      </w:pPr>
      <w:r w:rsidRPr="007C3585">
        <w:rPr>
          <w:rFonts w:cstheme="minorHAnsi"/>
          <w:sz w:val="24"/>
          <w:szCs w:val="24"/>
        </w:rPr>
        <w:t xml:space="preserve"> All our learners are working at a variety of levels so our KS4 curriculum provides a variety of courses at different levels and with consideration to our student’s areas of strength, areas for development and personal interest. Course options are split into two different coloured Pathways </w:t>
      </w:r>
    </w:p>
    <w:p w:rsidR="001A5816" w:rsidRPr="007C3585" w:rsidRDefault="001A5816" w:rsidP="001A5816">
      <w:pPr>
        <w:widowControl w:val="0"/>
        <w:rPr>
          <w:rFonts w:cstheme="minorHAnsi"/>
          <w:b/>
          <w:color w:val="2E74B5" w:themeColor="accent1" w:themeShade="BF"/>
          <w:sz w:val="24"/>
          <w:szCs w:val="24"/>
        </w:rPr>
      </w:pPr>
      <w:r w:rsidRPr="007C3585">
        <w:rPr>
          <w:rFonts w:cstheme="minorHAnsi"/>
          <w:b/>
          <w:color w:val="2E74B5" w:themeColor="accent1" w:themeShade="BF"/>
          <w:sz w:val="24"/>
          <w:szCs w:val="24"/>
        </w:rPr>
        <w:t xml:space="preserve">Blue Pathway </w:t>
      </w:r>
    </w:p>
    <w:p w:rsidR="001A5816" w:rsidRDefault="001A5816" w:rsidP="001A5816">
      <w:pPr>
        <w:widowControl w:val="0"/>
        <w:rPr>
          <w:rFonts w:cstheme="minorHAnsi"/>
          <w:color w:val="0070C0"/>
          <w:sz w:val="24"/>
          <w:szCs w:val="24"/>
        </w:rPr>
      </w:pPr>
      <w:r w:rsidRPr="007C3585">
        <w:rPr>
          <w:rFonts w:cstheme="minorHAnsi"/>
          <w:color w:val="2E74B5" w:themeColor="accent1" w:themeShade="BF"/>
          <w:sz w:val="24"/>
          <w:szCs w:val="24"/>
        </w:rPr>
        <w:t xml:space="preserve">Blue Pathway is for students working at and below N.C </w:t>
      </w:r>
      <w:r>
        <w:rPr>
          <w:rFonts w:cstheme="minorHAnsi"/>
          <w:color w:val="2E74B5" w:themeColor="accent1" w:themeShade="BF"/>
          <w:sz w:val="24"/>
          <w:szCs w:val="24"/>
        </w:rPr>
        <w:t>Step</w:t>
      </w:r>
      <w:r w:rsidRPr="007C3585">
        <w:rPr>
          <w:rFonts w:cstheme="minorHAnsi"/>
          <w:color w:val="2E74B5" w:themeColor="accent1" w:themeShade="BF"/>
          <w:sz w:val="24"/>
          <w:szCs w:val="24"/>
        </w:rPr>
        <w:t xml:space="preserve"> 3  These courses are for students that might be heading to a specialist provision Post 16 as a stepping stone before College or to access Support Learning at College our Blue Pathway courses offer a variety of valuable learning experiences to prepare them for post 16 transition. </w:t>
      </w:r>
    </w:p>
    <w:p w:rsidR="001A5816" w:rsidRPr="007C3585" w:rsidRDefault="001A5816" w:rsidP="001A5816">
      <w:pPr>
        <w:widowControl w:val="0"/>
        <w:rPr>
          <w:rFonts w:cstheme="minorHAnsi"/>
          <w:b/>
          <w:color w:val="00B050"/>
          <w:sz w:val="24"/>
          <w:szCs w:val="24"/>
        </w:rPr>
      </w:pPr>
      <w:r w:rsidRPr="007C3585">
        <w:rPr>
          <w:rFonts w:cstheme="minorHAnsi"/>
          <w:b/>
          <w:color w:val="00B050"/>
          <w:sz w:val="24"/>
          <w:szCs w:val="24"/>
        </w:rPr>
        <w:t>Green Pathway</w:t>
      </w:r>
    </w:p>
    <w:p w:rsidR="001A5816" w:rsidRPr="000732AF" w:rsidRDefault="001A5816" w:rsidP="001A5816">
      <w:pPr>
        <w:widowControl w:val="0"/>
        <w:rPr>
          <w:rFonts w:cstheme="minorHAnsi"/>
          <w:color w:val="00B050"/>
          <w:sz w:val="24"/>
          <w:szCs w:val="24"/>
        </w:rPr>
      </w:pPr>
      <w:r w:rsidRPr="007C3585">
        <w:rPr>
          <w:rFonts w:cstheme="minorHAnsi"/>
          <w:color w:val="00B050"/>
          <w:sz w:val="24"/>
          <w:szCs w:val="24"/>
        </w:rPr>
        <w:t xml:space="preserve">Green Pathway is for students working at .N.C Step 3 and above. These course are for students planning to head off to local mainstream F.E colleges post 16 to complete level 1 and 2 Vocational courses our green and blue pathways prepare them well for their next steps of learning at college. Green Pathway courses are available to students that are working from Entry 3 and towards Level 1. These courses require a degree of student led learning and also have a greater written coursework components. </w:t>
      </w:r>
    </w:p>
    <w:p w:rsidR="001A5816" w:rsidRPr="007C3585" w:rsidRDefault="001A5816" w:rsidP="001A5816">
      <w:pPr>
        <w:widowControl w:val="0"/>
        <w:rPr>
          <w:rFonts w:cstheme="minorHAnsi"/>
          <w:b/>
          <w:color w:val="000000" w:themeColor="text1"/>
          <w:sz w:val="24"/>
          <w:szCs w:val="24"/>
        </w:rPr>
      </w:pPr>
      <w:r w:rsidRPr="007C3585">
        <w:rPr>
          <w:rFonts w:cstheme="minorHAnsi"/>
          <w:b/>
          <w:color w:val="000000" w:themeColor="text1"/>
          <w:sz w:val="24"/>
          <w:szCs w:val="24"/>
        </w:rPr>
        <w:t>…………………………………………………….. is currently work</w:t>
      </w:r>
      <w:r>
        <w:rPr>
          <w:rFonts w:cstheme="minorHAnsi"/>
          <w:b/>
          <w:color w:val="000000" w:themeColor="text1"/>
          <w:sz w:val="24"/>
          <w:szCs w:val="24"/>
        </w:rPr>
        <w:t>ing</w:t>
      </w:r>
      <w:r w:rsidRPr="007C3585">
        <w:rPr>
          <w:rFonts w:cstheme="minorHAnsi"/>
          <w:b/>
          <w:color w:val="000000" w:themeColor="text1"/>
          <w:sz w:val="24"/>
          <w:szCs w:val="24"/>
        </w:rPr>
        <w:t xml:space="preserve"> towards N.C Steps ………………………………with this in mind she would benefit from choosing courses from the …………………………………….. options.</w:t>
      </w:r>
    </w:p>
    <w:p w:rsidR="001A5816" w:rsidRPr="004B3E08" w:rsidRDefault="001A5816" w:rsidP="001A5816">
      <w:pPr>
        <w:widowControl w:val="0"/>
        <w:rPr>
          <w:rFonts w:cstheme="minorHAnsi"/>
          <w:color w:val="000000" w:themeColor="text1"/>
          <w:sz w:val="24"/>
          <w:szCs w:val="24"/>
        </w:rPr>
      </w:pPr>
      <w:r w:rsidRPr="004B3E08">
        <w:rPr>
          <w:rFonts w:cstheme="minorHAnsi"/>
          <w:color w:val="000000" w:themeColor="text1"/>
          <w:sz w:val="24"/>
          <w:szCs w:val="24"/>
        </w:rPr>
        <w:t xml:space="preserve">Please do not hesitate to contact me should you wish to talk more about the different courses available. The KS4 team are really looking forward to working with you and your young person this year to help them to fully reach their potential. </w:t>
      </w:r>
    </w:p>
    <w:p w:rsidR="001A5816" w:rsidRPr="007C3585" w:rsidRDefault="001A5816" w:rsidP="001A5816">
      <w:pPr>
        <w:widowControl w:val="0"/>
        <w:rPr>
          <w:rFonts w:cstheme="minorHAnsi"/>
          <w:b/>
          <w:color w:val="000000" w:themeColor="text1"/>
          <w:sz w:val="24"/>
          <w:szCs w:val="24"/>
        </w:rPr>
      </w:pPr>
    </w:p>
    <w:p w:rsidR="001A5816" w:rsidRPr="007C3585" w:rsidRDefault="001A5816" w:rsidP="001A5816">
      <w:pPr>
        <w:widowControl w:val="0"/>
        <w:rPr>
          <w:rFonts w:cstheme="minorHAnsi"/>
          <w:b/>
          <w:color w:val="000000" w:themeColor="text1"/>
          <w:sz w:val="24"/>
          <w:szCs w:val="24"/>
        </w:rPr>
      </w:pPr>
      <w:r w:rsidRPr="007C3585">
        <w:rPr>
          <w:rFonts w:cstheme="minorHAnsi"/>
          <w:b/>
          <w:color w:val="000000" w:themeColor="text1"/>
          <w:sz w:val="24"/>
          <w:szCs w:val="24"/>
        </w:rPr>
        <w:t>Kind regards,</w:t>
      </w:r>
    </w:p>
    <w:p w:rsidR="001A5816" w:rsidRPr="002019D8" w:rsidRDefault="001A5816" w:rsidP="001A5816">
      <w:pPr>
        <w:widowControl w:val="0"/>
        <w:rPr>
          <w:rFonts w:cstheme="minorHAnsi"/>
          <w:b/>
          <w:color w:val="000000" w:themeColor="text1"/>
          <w:sz w:val="24"/>
          <w:szCs w:val="24"/>
        </w:rPr>
      </w:pPr>
      <w:r>
        <w:rPr>
          <w:rFonts w:cstheme="minorHAnsi"/>
          <w:b/>
          <w:color w:val="000000" w:themeColor="text1"/>
          <w:sz w:val="24"/>
          <w:szCs w:val="24"/>
        </w:rPr>
        <w:t>Emily Mainwaring</w:t>
      </w:r>
    </w:p>
    <w:p w:rsidR="001A5816" w:rsidRDefault="001A5816" w:rsidP="001A5816">
      <w:pPr>
        <w:widowControl w:val="0"/>
        <w:rPr>
          <w:rFonts w:cstheme="minorHAnsi"/>
          <w:color w:val="000000" w:themeColor="text1"/>
          <w:sz w:val="52"/>
          <w:szCs w:val="52"/>
        </w:rPr>
      </w:pPr>
    </w:p>
    <w:p w:rsidR="008645FB" w:rsidRDefault="008645FB" w:rsidP="001A5816">
      <w:pPr>
        <w:widowControl w:val="0"/>
        <w:rPr>
          <w:rFonts w:cstheme="minorHAnsi"/>
          <w:color w:val="000000" w:themeColor="text1"/>
          <w:sz w:val="52"/>
          <w:szCs w:val="52"/>
        </w:rPr>
      </w:pPr>
    </w:p>
    <w:p w:rsidR="00FA7ABD" w:rsidRPr="00D62B38" w:rsidRDefault="00D62B38" w:rsidP="001A5816">
      <w:pPr>
        <w:widowControl w:val="0"/>
        <w:rPr>
          <w:rFonts w:cstheme="minorHAnsi"/>
          <w:color w:val="000000" w:themeColor="text1"/>
          <w:sz w:val="52"/>
          <w:szCs w:val="52"/>
        </w:rPr>
      </w:pPr>
      <w:r>
        <w:rPr>
          <w:rFonts w:cstheme="minorHAnsi"/>
          <w:color w:val="000000" w:themeColor="text1"/>
          <w:sz w:val="52"/>
          <w:szCs w:val="52"/>
        </w:rPr>
        <w:lastRenderedPageBreak/>
        <w:t xml:space="preserve">KS4 </w:t>
      </w:r>
      <w:r w:rsidR="00FA7ABD" w:rsidRPr="00D62B38">
        <w:rPr>
          <w:rFonts w:cstheme="minorHAnsi"/>
          <w:color w:val="000000" w:themeColor="text1"/>
          <w:sz w:val="52"/>
          <w:szCs w:val="52"/>
        </w:rPr>
        <w:t xml:space="preserve">Curriculum </w:t>
      </w:r>
      <w:r>
        <w:rPr>
          <w:rFonts w:cstheme="minorHAnsi"/>
          <w:color w:val="000000" w:themeColor="text1"/>
          <w:sz w:val="52"/>
          <w:szCs w:val="52"/>
        </w:rPr>
        <w:t>and Exam Courses</w:t>
      </w:r>
    </w:p>
    <w:p w:rsidR="0077523D" w:rsidRDefault="00FA7ABD" w:rsidP="00FA7ABD">
      <w:pPr>
        <w:widowControl w:val="0"/>
        <w:rPr>
          <w:rFonts w:cstheme="minorHAnsi"/>
          <w:color w:val="000000" w:themeColor="text1"/>
        </w:rPr>
      </w:pPr>
      <w:r w:rsidRPr="0077523D">
        <w:rPr>
          <w:rFonts w:cstheme="minorHAnsi"/>
          <w:color w:val="000000" w:themeColor="text1"/>
        </w:rPr>
        <w:t xml:space="preserve">KS4 students are able to undertake a variety of interesting and exciting qualifications which </w:t>
      </w:r>
      <w:r w:rsidR="007C3585">
        <w:rPr>
          <w:rFonts w:cstheme="minorHAnsi"/>
          <w:color w:val="000000" w:themeColor="text1"/>
        </w:rPr>
        <w:t xml:space="preserve">help to </w:t>
      </w:r>
      <w:r w:rsidR="004B3E08">
        <w:rPr>
          <w:rFonts w:cstheme="minorHAnsi"/>
          <w:color w:val="000000" w:themeColor="text1"/>
        </w:rPr>
        <w:t xml:space="preserve">increase </w:t>
      </w:r>
      <w:r w:rsidRPr="0077523D">
        <w:rPr>
          <w:rFonts w:cstheme="minorHAnsi"/>
          <w:color w:val="000000" w:themeColor="text1"/>
        </w:rPr>
        <w:t>their confidence a</w:t>
      </w:r>
      <w:r w:rsidR="007C3585">
        <w:rPr>
          <w:rFonts w:cstheme="minorHAnsi"/>
          <w:color w:val="000000" w:themeColor="text1"/>
        </w:rPr>
        <w:t xml:space="preserve">nd independence as learners as well as </w:t>
      </w:r>
      <w:r w:rsidRPr="0077523D">
        <w:rPr>
          <w:rFonts w:cstheme="minorHAnsi"/>
          <w:color w:val="000000" w:themeColor="text1"/>
        </w:rPr>
        <w:t>develop</w:t>
      </w:r>
      <w:r w:rsidR="004B3E08">
        <w:rPr>
          <w:rFonts w:cstheme="minorHAnsi"/>
          <w:color w:val="000000" w:themeColor="text1"/>
        </w:rPr>
        <w:t xml:space="preserve">ing </w:t>
      </w:r>
      <w:r w:rsidR="007C3585">
        <w:rPr>
          <w:rFonts w:cstheme="minorHAnsi"/>
          <w:color w:val="000000" w:themeColor="text1"/>
        </w:rPr>
        <w:t xml:space="preserve">key </w:t>
      </w:r>
      <w:r w:rsidR="004B3E08">
        <w:rPr>
          <w:rFonts w:cstheme="minorHAnsi"/>
          <w:color w:val="000000" w:themeColor="text1"/>
        </w:rPr>
        <w:t>‘Life T</w:t>
      </w:r>
      <w:r w:rsidR="007C3585">
        <w:rPr>
          <w:rFonts w:cstheme="minorHAnsi"/>
          <w:color w:val="000000" w:themeColor="text1"/>
        </w:rPr>
        <w:t>ools</w:t>
      </w:r>
      <w:r w:rsidR="004B3E08">
        <w:rPr>
          <w:rFonts w:cstheme="minorHAnsi"/>
          <w:color w:val="000000" w:themeColor="text1"/>
        </w:rPr>
        <w:t>’</w:t>
      </w:r>
      <w:r w:rsidR="007C3585">
        <w:rPr>
          <w:rFonts w:cstheme="minorHAnsi"/>
          <w:color w:val="000000" w:themeColor="text1"/>
        </w:rPr>
        <w:t xml:space="preserve"> </w:t>
      </w:r>
      <w:r w:rsidR="004B3E08">
        <w:rPr>
          <w:rFonts w:cstheme="minorHAnsi"/>
          <w:color w:val="000000" w:themeColor="text1"/>
        </w:rPr>
        <w:t>which will</w:t>
      </w:r>
      <w:r w:rsidR="007C3585">
        <w:rPr>
          <w:rFonts w:cstheme="minorHAnsi"/>
          <w:color w:val="000000" w:themeColor="text1"/>
        </w:rPr>
        <w:t xml:space="preserve"> </w:t>
      </w:r>
      <w:r w:rsidRPr="0077523D">
        <w:rPr>
          <w:rFonts w:cstheme="minorHAnsi"/>
          <w:color w:val="000000" w:themeColor="text1"/>
        </w:rPr>
        <w:t xml:space="preserve"> </w:t>
      </w:r>
      <w:r w:rsidR="004B3E08">
        <w:rPr>
          <w:rFonts w:cstheme="minorHAnsi"/>
          <w:color w:val="000000" w:themeColor="text1"/>
        </w:rPr>
        <w:t xml:space="preserve">support </w:t>
      </w:r>
      <w:r w:rsidRPr="0077523D">
        <w:rPr>
          <w:rFonts w:cstheme="minorHAnsi"/>
          <w:color w:val="000000" w:themeColor="text1"/>
        </w:rPr>
        <w:t xml:space="preserve"> them </w:t>
      </w:r>
      <w:r w:rsidR="004B3E08">
        <w:rPr>
          <w:rFonts w:cstheme="minorHAnsi"/>
          <w:color w:val="000000" w:themeColor="text1"/>
        </w:rPr>
        <w:t xml:space="preserve">in </w:t>
      </w:r>
      <w:r w:rsidRPr="0077523D">
        <w:rPr>
          <w:rFonts w:cstheme="minorHAnsi"/>
          <w:color w:val="000000" w:themeColor="text1"/>
        </w:rPr>
        <w:t>prep</w:t>
      </w:r>
      <w:r w:rsidR="004B3E08">
        <w:rPr>
          <w:rFonts w:cstheme="minorHAnsi"/>
          <w:color w:val="000000" w:themeColor="text1"/>
        </w:rPr>
        <w:t>aring</w:t>
      </w:r>
      <w:r w:rsidRPr="0077523D">
        <w:rPr>
          <w:rFonts w:cstheme="minorHAnsi"/>
          <w:color w:val="000000" w:themeColor="text1"/>
        </w:rPr>
        <w:t xml:space="preserve"> for their</w:t>
      </w:r>
      <w:r w:rsidR="004B3E08">
        <w:rPr>
          <w:rFonts w:cstheme="minorHAnsi"/>
          <w:color w:val="000000" w:themeColor="text1"/>
        </w:rPr>
        <w:t xml:space="preserve"> individual </w:t>
      </w:r>
      <w:r w:rsidRPr="0077523D">
        <w:rPr>
          <w:rFonts w:cstheme="minorHAnsi"/>
          <w:color w:val="000000" w:themeColor="text1"/>
        </w:rPr>
        <w:t xml:space="preserve"> learning pathways post 16</w:t>
      </w:r>
      <w:r w:rsidR="003F3D8F" w:rsidRPr="0077523D">
        <w:rPr>
          <w:rFonts w:cstheme="minorHAnsi"/>
          <w:color w:val="000000" w:themeColor="text1"/>
        </w:rPr>
        <w:t>.</w:t>
      </w:r>
      <w:r w:rsidRPr="0077523D">
        <w:rPr>
          <w:rFonts w:cstheme="minorHAnsi"/>
          <w:color w:val="000000" w:themeColor="text1"/>
        </w:rPr>
        <w:t xml:space="preserve"> </w:t>
      </w:r>
      <w:r w:rsidR="003F3D8F" w:rsidRPr="0077523D">
        <w:rPr>
          <w:rFonts w:cstheme="minorHAnsi"/>
          <w:color w:val="000000" w:themeColor="text1"/>
        </w:rPr>
        <w:t xml:space="preserve">To find out more about the Secondary </w:t>
      </w:r>
      <w:proofErr w:type="spellStart"/>
      <w:r w:rsidR="004B3E08" w:rsidRPr="00A8769C">
        <w:rPr>
          <w:rFonts w:cstheme="minorHAnsi"/>
          <w:b/>
          <w:color w:val="000000" w:themeColor="text1"/>
        </w:rPr>
        <w:t>Gosden</w:t>
      </w:r>
      <w:proofErr w:type="spellEnd"/>
      <w:r w:rsidR="004B3E08" w:rsidRPr="00A8769C">
        <w:rPr>
          <w:rFonts w:cstheme="minorHAnsi"/>
          <w:b/>
          <w:color w:val="000000" w:themeColor="text1"/>
        </w:rPr>
        <w:t xml:space="preserve"> Graduate </w:t>
      </w:r>
      <w:r w:rsidR="003F3D8F" w:rsidRPr="00A8769C">
        <w:rPr>
          <w:rFonts w:cstheme="minorHAnsi"/>
          <w:b/>
          <w:color w:val="000000" w:themeColor="text1"/>
        </w:rPr>
        <w:t>Tool Box</w:t>
      </w:r>
      <w:r w:rsidR="004B3E08" w:rsidRPr="00A8769C">
        <w:rPr>
          <w:rFonts w:cstheme="minorHAnsi"/>
          <w:b/>
          <w:color w:val="000000" w:themeColor="text1"/>
        </w:rPr>
        <w:t xml:space="preserve"> and Life Tools</w:t>
      </w:r>
      <w:r w:rsidR="004B3E08">
        <w:rPr>
          <w:rFonts w:cstheme="minorHAnsi"/>
          <w:color w:val="000000" w:themeColor="text1"/>
        </w:rPr>
        <w:t xml:space="preserve"> </w:t>
      </w:r>
      <w:r w:rsidR="003F3D8F" w:rsidRPr="0077523D">
        <w:rPr>
          <w:rFonts w:cstheme="minorHAnsi"/>
          <w:color w:val="000000" w:themeColor="text1"/>
        </w:rPr>
        <w:t xml:space="preserve">please see attached documents. </w:t>
      </w:r>
      <w:r w:rsidR="00A8769C">
        <w:rPr>
          <w:rFonts w:cstheme="minorHAnsi"/>
          <w:color w:val="000000" w:themeColor="text1"/>
        </w:rPr>
        <w:t xml:space="preserve">There are also examples attached of two of our amazing </w:t>
      </w:r>
      <w:proofErr w:type="spellStart"/>
      <w:r w:rsidR="00A8769C" w:rsidRPr="00A8769C">
        <w:rPr>
          <w:rFonts w:cstheme="minorHAnsi"/>
          <w:b/>
          <w:color w:val="000000" w:themeColor="text1"/>
        </w:rPr>
        <w:t>Gosden</w:t>
      </w:r>
      <w:proofErr w:type="spellEnd"/>
      <w:r w:rsidR="00A8769C" w:rsidRPr="00A8769C">
        <w:rPr>
          <w:rFonts w:cstheme="minorHAnsi"/>
          <w:b/>
          <w:color w:val="000000" w:themeColor="text1"/>
        </w:rPr>
        <w:t xml:space="preserve"> Graduates</w:t>
      </w:r>
      <w:r w:rsidR="00A8769C">
        <w:rPr>
          <w:rFonts w:cstheme="minorHAnsi"/>
          <w:color w:val="000000" w:themeColor="text1"/>
        </w:rPr>
        <w:t xml:space="preserve"> to inspire and motivate our students. </w:t>
      </w:r>
    </w:p>
    <w:p w:rsidR="004B3E08" w:rsidRPr="004B3E08" w:rsidRDefault="004B3E08" w:rsidP="004B3E08">
      <w:pPr>
        <w:widowControl w:val="0"/>
        <w:rPr>
          <w:rFonts w:cstheme="minorHAnsi"/>
          <w:b/>
          <w:color w:val="000000" w:themeColor="text1"/>
          <w:sz w:val="32"/>
          <w:szCs w:val="32"/>
        </w:rPr>
      </w:pPr>
      <w:r w:rsidRPr="004B3E08">
        <w:rPr>
          <w:rFonts w:cstheme="minorHAnsi"/>
          <w:b/>
          <w:color w:val="000000" w:themeColor="text1"/>
          <w:sz w:val="32"/>
          <w:szCs w:val="32"/>
        </w:rPr>
        <w:t xml:space="preserve">Personal Learning Plans </w:t>
      </w:r>
    </w:p>
    <w:p w:rsidR="004B3E08" w:rsidRPr="00D62B38" w:rsidRDefault="004B3E08" w:rsidP="004B3E08">
      <w:pPr>
        <w:widowControl w:val="0"/>
        <w:rPr>
          <w:rFonts w:cstheme="minorHAnsi"/>
          <w:color w:val="000000" w:themeColor="text1"/>
          <w:sz w:val="32"/>
          <w:szCs w:val="32"/>
        </w:rPr>
      </w:pPr>
      <w:r w:rsidRPr="00D62B38">
        <w:rPr>
          <w:rFonts w:cstheme="minorHAnsi"/>
          <w:color w:val="000000" w:themeColor="text1"/>
        </w:rPr>
        <w:t>In KS4 all students have their own Personal Learning Plan which record</w:t>
      </w:r>
      <w:r>
        <w:rPr>
          <w:rFonts w:cstheme="minorHAnsi"/>
          <w:color w:val="000000" w:themeColor="text1"/>
        </w:rPr>
        <w:t>s</w:t>
      </w:r>
      <w:r w:rsidRPr="00D62B38">
        <w:rPr>
          <w:rFonts w:cstheme="minorHAnsi"/>
          <w:color w:val="000000" w:themeColor="text1"/>
        </w:rPr>
        <w:t xml:space="preserve"> and tracks their qualification options throughout KS4 and shows students and parents the level they are working towards and their possible preferred options post 16</w:t>
      </w:r>
      <w:r>
        <w:rPr>
          <w:rFonts w:cstheme="minorHAnsi"/>
          <w:color w:val="000000" w:themeColor="text1"/>
        </w:rPr>
        <w:t>.</w:t>
      </w:r>
      <w:r w:rsidRPr="00D62B38">
        <w:rPr>
          <w:rFonts w:cstheme="minorHAnsi"/>
          <w:color w:val="000000" w:themeColor="text1"/>
        </w:rPr>
        <w:t xml:space="preserve"> This plan will be available to you at </w:t>
      </w:r>
      <w:r>
        <w:rPr>
          <w:rFonts w:cstheme="minorHAnsi"/>
          <w:color w:val="000000" w:themeColor="text1"/>
        </w:rPr>
        <w:t xml:space="preserve">the Autumn Term Parent’s Evening and </w:t>
      </w:r>
      <w:r w:rsidRPr="00D62B38">
        <w:rPr>
          <w:rFonts w:cstheme="minorHAnsi"/>
          <w:color w:val="000000" w:themeColor="text1"/>
        </w:rPr>
        <w:t>your child’s Tutor will be able to discuss it with you</w:t>
      </w:r>
      <w:r>
        <w:rPr>
          <w:rFonts w:cstheme="minorHAnsi"/>
          <w:color w:val="000000" w:themeColor="text1"/>
        </w:rPr>
        <w:t xml:space="preserve"> both</w:t>
      </w:r>
      <w:r w:rsidRPr="00D62B38">
        <w:rPr>
          <w:rFonts w:cstheme="minorHAnsi"/>
          <w:color w:val="000000" w:themeColor="text1"/>
        </w:rPr>
        <w:t xml:space="preserve">. </w:t>
      </w:r>
    </w:p>
    <w:p w:rsidR="004B3E08" w:rsidRPr="004B3E08" w:rsidRDefault="004B3E08" w:rsidP="004B3E08">
      <w:pPr>
        <w:widowControl w:val="0"/>
        <w:rPr>
          <w:rFonts w:cstheme="minorHAnsi"/>
          <w:b/>
          <w:color w:val="000000" w:themeColor="text1"/>
          <w:sz w:val="32"/>
          <w:szCs w:val="32"/>
        </w:rPr>
      </w:pPr>
      <w:r w:rsidRPr="004B3E08">
        <w:rPr>
          <w:rFonts w:cstheme="minorHAnsi"/>
          <w:b/>
          <w:color w:val="000000" w:themeColor="text1"/>
          <w:sz w:val="32"/>
          <w:szCs w:val="32"/>
        </w:rPr>
        <w:t>Curriculum Overviews</w:t>
      </w:r>
    </w:p>
    <w:p w:rsidR="004B3E08" w:rsidRDefault="004B3E08" w:rsidP="004B3E08">
      <w:pPr>
        <w:widowControl w:val="0"/>
        <w:rPr>
          <w:rFonts w:cstheme="minorHAnsi"/>
          <w:color w:val="000000" w:themeColor="text1"/>
        </w:rPr>
      </w:pPr>
      <w:r w:rsidRPr="00D62B38">
        <w:rPr>
          <w:rFonts w:cstheme="minorHAnsi"/>
          <w:color w:val="000000" w:themeColor="text1"/>
        </w:rPr>
        <w:t>At the Autumn</w:t>
      </w:r>
      <w:r>
        <w:rPr>
          <w:rFonts w:cstheme="minorHAnsi"/>
          <w:color w:val="000000" w:themeColor="text1"/>
        </w:rPr>
        <w:t xml:space="preserve"> Term P</w:t>
      </w:r>
      <w:r w:rsidRPr="00D62B38">
        <w:rPr>
          <w:rFonts w:cstheme="minorHAnsi"/>
          <w:color w:val="000000" w:themeColor="text1"/>
        </w:rPr>
        <w:t>arent</w:t>
      </w:r>
      <w:r w:rsidR="00D30B95">
        <w:rPr>
          <w:rFonts w:cstheme="minorHAnsi"/>
          <w:color w:val="000000" w:themeColor="text1"/>
        </w:rPr>
        <w:t>s’</w:t>
      </w:r>
      <w:r>
        <w:rPr>
          <w:rFonts w:cstheme="minorHAnsi"/>
          <w:color w:val="000000" w:themeColor="text1"/>
        </w:rPr>
        <w:t xml:space="preserve"> E</w:t>
      </w:r>
      <w:r w:rsidRPr="00D62B38">
        <w:rPr>
          <w:rFonts w:cstheme="minorHAnsi"/>
          <w:color w:val="000000" w:themeColor="text1"/>
        </w:rPr>
        <w:t>vening you will also be prov</w:t>
      </w:r>
      <w:r>
        <w:rPr>
          <w:rFonts w:cstheme="minorHAnsi"/>
          <w:color w:val="000000" w:themeColor="text1"/>
        </w:rPr>
        <w:t>ided with a copy of the year’s Curriculum O</w:t>
      </w:r>
      <w:r w:rsidRPr="00D62B38">
        <w:rPr>
          <w:rFonts w:cstheme="minorHAnsi"/>
          <w:color w:val="000000" w:themeColor="text1"/>
        </w:rPr>
        <w:t xml:space="preserve">verview </w:t>
      </w:r>
      <w:r>
        <w:rPr>
          <w:rFonts w:cstheme="minorHAnsi"/>
          <w:color w:val="000000" w:themeColor="text1"/>
        </w:rPr>
        <w:t xml:space="preserve">to enable </w:t>
      </w:r>
      <w:r w:rsidRPr="00D62B38">
        <w:rPr>
          <w:rFonts w:cstheme="minorHAnsi"/>
          <w:color w:val="000000" w:themeColor="text1"/>
        </w:rPr>
        <w:t xml:space="preserve"> </w:t>
      </w:r>
      <w:r>
        <w:rPr>
          <w:rFonts w:cstheme="minorHAnsi"/>
          <w:color w:val="000000" w:themeColor="text1"/>
        </w:rPr>
        <w:t>you to see</w:t>
      </w:r>
      <w:r w:rsidRPr="00D62B38">
        <w:rPr>
          <w:rFonts w:cstheme="minorHAnsi"/>
          <w:color w:val="000000" w:themeColor="text1"/>
        </w:rPr>
        <w:t xml:space="preserve"> clearly what </w:t>
      </w:r>
      <w:r>
        <w:rPr>
          <w:rFonts w:cstheme="minorHAnsi"/>
          <w:color w:val="000000" w:themeColor="text1"/>
        </w:rPr>
        <w:t xml:space="preserve">learning </w:t>
      </w:r>
      <w:r w:rsidRPr="00D62B38">
        <w:rPr>
          <w:rFonts w:cstheme="minorHAnsi"/>
          <w:color w:val="000000" w:themeColor="text1"/>
        </w:rPr>
        <w:t>is being covered over the year in all subjects areas including College Experience and Work Experience details.</w:t>
      </w:r>
    </w:p>
    <w:p w:rsidR="004B3E08" w:rsidRPr="004B3E08" w:rsidRDefault="004B3E08" w:rsidP="00FA7ABD">
      <w:pPr>
        <w:widowControl w:val="0"/>
        <w:rPr>
          <w:rFonts w:cstheme="minorHAnsi"/>
          <w:b/>
          <w:color w:val="000000" w:themeColor="text1"/>
          <w:sz w:val="32"/>
          <w:szCs w:val="32"/>
        </w:rPr>
      </w:pPr>
      <w:r w:rsidRPr="004B3E08">
        <w:rPr>
          <w:rFonts w:cstheme="minorHAnsi"/>
          <w:b/>
          <w:color w:val="000000" w:themeColor="text1"/>
          <w:sz w:val="32"/>
          <w:szCs w:val="32"/>
        </w:rPr>
        <w:t xml:space="preserve">Learning Pathways </w:t>
      </w:r>
    </w:p>
    <w:p w:rsidR="00D62B38" w:rsidRDefault="00D62B38" w:rsidP="00D62B38">
      <w:pPr>
        <w:widowControl w:val="0"/>
        <w:rPr>
          <w:rFonts w:cstheme="minorHAnsi"/>
          <w:color w:val="000000" w:themeColor="text1"/>
        </w:rPr>
      </w:pPr>
      <w:r w:rsidRPr="0077523D">
        <w:rPr>
          <w:rFonts w:cstheme="minorHAnsi"/>
          <w:color w:val="000000" w:themeColor="text1"/>
        </w:rPr>
        <w:t xml:space="preserve">The KS4 Department offers in-house courses from Entry 1, 2, 3 and up to Level 1(GSCE </w:t>
      </w:r>
      <w:r w:rsidR="00926A2A">
        <w:rPr>
          <w:rFonts w:cstheme="minorHAnsi"/>
          <w:color w:val="000000" w:themeColor="text1"/>
        </w:rPr>
        <w:t>1-3)</w:t>
      </w:r>
      <w:r>
        <w:rPr>
          <w:rFonts w:cstheme="minorHAnsi"/>
          <w:color w:val="000000" w:themeColor="text1"/>
        </w:rPr>
        <w:t xml:space="preserve"> Our curriculum in KS4 offers two different c</w:t>
      </w:r>
      <w:r w:rsidR="007C3585">
        <w:rPr>
          <w:rFonts w:cstheme="minorHAnsi"/>
          <w:color w:val="000000" w:themeColor="text1"/>
        </w:rPr>
        <w:t>oloured pathway</w:t>
      </w:r>
      <w:r w:rsidR="00D30B95">
        <w:rPr>
          <w:rFonts w:cstheme="minorHAnsi"/>
          <w:color w:val="000000" w:themeColor="text1"/>
        </w:rPr>
        <w:t>s</w:t>
      </w:r>
      <w:r w:rsidR="007C3585">
        <w:rPr>
          <w:rFonts w:cstheme="minorHAnsi"/>
          <w:color w:val="000000" w:themeColor="text1"/>
        </w:rPr>
        <w:t xml:space="preserve"> for our learners</w:t>
      </w:r>
      <w:r w:rsidR="00D30B95">
        <w:rPr>
          <w:rFonts w:cstheme="minorHAnsi"/>
          <w:color w:val="000000" w:themeColor="text1"/>
        </w:rPr>
        <w:t>,</w:t>
      </w:r>
      <w:r w:rsidR="007C3585">
        <w:rPr>
          <w:rFonts w:cstheme="minorHAnsi"/>
          <w:color w:val="000000" w:themeColor="text1"/>
        </w:rPr>
        <w:t xml:space="preserve"> </w:t>
      </w:r>
      <w:r>
        <w:rPr>
          <w:rFonts w:cstheme="minorHAnsi"/>
          <w:color w:val="000000" w:themeColor="text1"/>
        </w:rPr>
        <w:t xml:space="preserve">taking into account their next steps post 16 and their needs as individual learners. </w:t>
      </w:r>
    </w:p>
    <w:p w:rsidR="004B3E08" w:rsidRPr="0077523D" w:rsidRDefault="004B3E08" w:rsidP="004B3E08">
      <w:pPr>
        <w:widowControl w:val="0"/>
        <w:rPr>
          <w:rFonts w:cstheme="minorHAnsi"/>
          <w:b/>
        </w:rPr>
      </w:pPr>
      <w:r w:rsidRPr="0077523D">
        <w:rPr>
          <w:rFonts w:cstheme="minorHAnsi"/>
          <w:b/>
          <w:color w:val="000000" w:themeColor="text1"/>
        </w:rPr>
        <w:t xml:space="preserve">Below is a table which shows how Entry Level and Level 1 courses compare to N.C Steps and GCSE’S </w:t>
      </w:r>
      <w:r w:rsidRPr="0077523D">
        <w:rPr>
          <w:rFonts w:cstheme="minorHAnsi"/>
          <w:b/>
          <w:noProof/>
          <w:sz w:val="24"/>
          <w:szCs w:val="24"/>
          <w:lang w:eastAsia="en-GB"/>
        </w:rPr>
        <mc:AlternateContent>
          <mc:Choice Requires="wps">
            <w:drawing>
              <wp:anchor distT="36576" distB="36576" distL="36576" distR="36576" simplePos="0" relativeHeight="251673600" behindDoc="0" locked="0" layoutInCell="1" allowOverlap="1" wp14:anchorId="3DA0F489" wp14:editId="62D200F6">
                <wp:simplePos x="0" y="0"/>
                <wp:positionH relativeFrom="column">
                  <wp:posOffset>3816350</wp:posOffset>
                </wp:positionH>
                <wp:positionV relativeFrom="paragraph">
                  <wp:posOffset>4826000</wp:posOffset>
                </wp:positionV>
                <wp:extent cx="2145030" cy="1708150"/>
                <wp:effectExtent l="0" t="0" r="127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145030" cy="17081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5D1D7"/>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70878" id="Rectangle 2" o:spid="_x0000_s1026" style="position:absolute;margin-left:300.5pt;margin-top:380pt;width:168.9pt;height:134.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" filled="f" stroked="f" insetpen="t">
                <v:shadow color="#c5d1d7"/>
                <o:lock v:ext="edit" shapetype="t"/>
                <v:textbox inset="0,0,0,0"/>
              </v:rect>
            </w:pict>
          </mc:Fallback>
        </mc:AlternateContent>
      </w:r>
    </w:p>
    <w:tbl>
      <w:tblPr>
        <w:tblW w:w="8308" w:type="dxa"/>
        <w:tblInd w:w="351" w:type="dxa"/>
        <w:tblCellMar>
          <w:left w:w="0" w:type="dxa"/>
          <w:right w:w="0" w:type="dxa"/>
        </w:tblCellMar>
        <w:tblLook w:val="04A0" w:firstRow="1" w:lastRow="0" w:firstColumn="1" w:lastColumn="0" w:noHBand="0" w:noVBand="1"/>
      </w:tblPr>
      <w:tblGrid>
        <w:gridCol w:w="2604"/>
        <w:gridCol w:w="3141"/>
        <w:gridCol w:w="2563"/>
      </w:tblGrid>
      <w:tr w:rsidR="004B3E08" w:rsidTr="00550BCB">
        <w:trPr>
          <w:trHeight w:val="420"/>
        </w:trPr>
        <w:tc>
          <w:tcPr>
            <w:tcW w:w="2604"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4B3E08" w:rsidRPr="00E71085" w:rsidRDefault="004B3E08" w:rsidP="00550BCB">
            <w:pPr>
              <w:widowControl w:val="0"/>
              <w:rPr>
                <w:rFonts w:ascii="Georgia" w:hAnsi="Georgia"/>
                <w:color w:val="000000" w:themeColor="text1"/>
                <w:kern w:val="28"/>
                <w:sz w:val="24"/>
                <w:szCs w:val="24"/>
                <w:lang w:val="en-US"/>
                <w14:cntxtAlts/>
              </w:rPr>
            </w:pPr>
            <w:r w:rsidRPr="00E71085">
              <w:rPr>
                <w:rFonts w:ascii="Calibri" w:hAnsi="Calibri" w:cs="Calibri"/>
                <w:color w:val="000000" w:themeColor="text1"/>
                <w:sz w:val="24"/>
                <w:szCs w:val="24"/>
                <w:lang w:val="en-US"/>
              </w:rPr>
              <w:t>National Curriculum Steps</w:t>
            </w:r>
          </w:p>
        </w:tc>
        <w:tc>
          <w:tcPr>
            <w:tcW w:w="3141"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4B3E08" w:rsidRPr="00E71085" w:rsidRDefault="004B3E08" w:rsidP="00550BCB">
            <w:pPr>
              <w:widowControl w:val="0"/>
              <w:rPr>
                <w:color w:val="000000" w:themeColor="text1"/>
                <w:sz w:val="24"/>
                <w:szCs w:val="24"/>
                <w:lang w:val="en-US"/>
              </w:rPr>
            </w:pPr>
            <w:r w:rsidRPr="00E71085">
              <w:rPr>
                <w:rFonts w:ascii="Calibri" w:hAnsi="Calibri" w:cs="Calibri"/>
                <w:bCs/>
                <w:color w:val="000000" w:themeColor="text1"/>
                <w:sz w:val="24"/>
                <w:szCs w:val="24"/>
                <w:lang w:val="en-US"/>
              </w:rPr>
              <w:t>National    Qualifications Framework (NQF)</w:t>
            </w:r>
          </w:p>
        </w:tc>
        <w:tc>
          <w:tcPr>
            <w:tcW w:w="2563"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4B3E08" w:rsidRPr="00E71085" w:rsidRDefault="004B3E08" w:rsidP="00550BCB">
            <w:pPr>
              <w:widowControl w:val="0"/>
              <w:rPr>
                <w:color w:val="000000" w:themeColor="text1"/>
                <w:sz w:val="24"/>
                <w:szCs w:val="24"/>
                <w:lang w:val="en-US"/>
              </w:rPr>
            </w:pPr>
            <w:r w:rsidRPr="00E71085">
              <w:rPr>
                <w:rFonts w:ascii="Calibri" w:hAnsi="Calibri" w:cs="Calibri"/>
                <w:color w:val="000000" w:themeColor="text1"/>
                <w:sz w:val="24"/>
                <w:szCs w:val="24"/>
                <w:lang w:val="en-US"/>
              </w:rPr>
              <w:t>GSCEs</w:t>
            </w:r>
          </w:p>
        </w:tc>
      </w:tr>
      <w:tr w:rsidR="004B3E08" w:rsidTr="00550BCB">
        <w:trPr>
          <w:trHeight w:val="359"/>
        </w:trPr>
        <w:tc>
          <w:tcPr>
            <w:tcW w:w="26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3E08" w:rsidRPr="00E71085" w:rsidRDefault="004B3E08" w:rsidP="00550BCB">
            <w:pPr>
              <w:widowControl w:val="0"/>
              <w:rPr>
                <w:color w:val="336699"/>
                <w:sz w:val="24"/>
                <w:szCs w:val="24"/>
                <w:lang w:val="en-US"/>
              </w:rPr>
            </w:pPr>
            <w:r w:rsidRPr="00E71085">
              <w:rPr>
                <w:rFonts w:ascii="Calibri" w:hAnsi="Calibri" w:cs="Calibri"/>
                <w:color w:val="336699"/>
                <w:sz w:val="24"/>
                <w:szCs w:val="24"/>
                <w:lang w:val="en-US"/>
              </w:rPr>
              <w:t>P Levels – 1a</w:t>
            </w:r>
          </w:p>
        </w:tc>
        <w:tc>
          <w:tcPr>
            <w:tcW w:w="31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3E08" w:rsidRPr="00E71085" w:rsidRDefault="004B3E08" w:rsidP="00550BCB">
            <w:pPr>
              <w:widowControl w:val="0"/>
              <w:rPr>
                <w:color w:val="336699"/>
                <w:sz w:val="24"/>
                <w:szCs w:val="24"/>
                <w:lang w:val="en-US"/>
              </w:rPr>
            </w:pPr>
            <w:r w:rsidRPr="00E71085">
              <w:rPr>
                <w:rFonts w:ascii="Calibri" w:hAnsi="Calibri" w:cs="Calibri"/>
                <w:color w:val="336699"/>
                <w:sz w:val="24"/>
                <w:szCs w:val="24"/>
                <w:lang w:val="en-US"/>
              </w:rPr>
              <w:t xml:space="preserve">Pre- Entry &amp; Entry 1 – Blue Pathway </w:t>
            </w:r>
          </w:p>
        </w:tc>
        <w:tc>
          <w:tcPr>
            <w:tcW w:w="25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3E08" w:rsidRPr="00E71085" w:rsidRDefault="004B3E08" w:rsidP="00550BCB">
            <w:pPr>
              <w:widowControl w:val="0"/>
              <w:rPr>
                <w:color w:val="336699"/>
                <w:sz w:val="24"/>
                <w:szCs w:val="24"/>
                <w:lang w:val="en-US"/>
              </w:rPr>
            </w:pPr>
            <w:r w:rsidRPr="00E71085">
              <w:rPr>
                <w:rFonts w:ascii="Calibri" w:hAnsi="Calibri" w:cs="Calibri"/>
                <w:color w:val="336699"/>
                <w:sz w:val="24"/>
                <w:szCs w:val="24"/>
                <w:lang w:val="en-US"/>
              </w:rPr>
              <w:t>Pre GSCE</w:t>
            </w:r>
          </w:p>
        </w:tc>
      </w:tr>
      <w:tr w:rsidR="004B3E08" w:rsidTr="00550BCB">
        <w:trPr>
          <w:trHeight w:val="393"/>
        </w:trPr>
        <w:tc>
          <w:tcPr>
            <w:tcW w:w="26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3E08" w:rsidRPr="00E71085" w:rsidRDefault="004B3E08" w:rsidP="00550BCB">
            <w:pPr>
              <w:widowControl w:val="0"/>
              <w:rPr>
                <w:color w:val="336699"/>
                <w:sz w:val="24"/>
                <w:szCs w:val="24"/>
                <w:lang w:val="en-US"/>
              </w:rPr>
            </w:pPr>
            <w:r w:rsidRPr="00E71085">
              <w:rPr>
                <w:rFonts w:ascii="Calibri" w:hAnsi="Calibri" w:cs="Calibri"/>
                <w:color w:val="336699"/>
                <w:sz w:val="24"/>
                <w:szCs w:val="24"/>
                <w:lang w:val="en-US"/>
              </w:rPr>
              <w:t>2c- 3c</w:t>
            </w:r>
          </w:p>
        </w:tc>
        <w:tc>
          <w:tcPr>
            <w:tcW w:w="31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3E08" w:rsidRPr="00E71085" w:rsidRDefault="004B3E08" w:rsidP="00550BCB">
            <w:pPr>
              <w:widowControl w:val="0"/>
              <w:rPr>
                <w:color w:val="336699"/>
                <w:sz w:val="24"/>
                <w:szCs w:val="24"/>
                <w:lang w:val="en-US"/>
              </w:rPr>
            </w:pPr>
            <w:r w:rsidRPr="00E71085">
              <w:rPr>
                <w:rFonts w:ascii="Calibri" w:hAnsi="Calibri" w:cs="Calibri"/>
                <w:color w:val="336699"/>
                <w:sz w:val="24"/>
                <w:szCs w:val="24"/>
                <w:lang w:val="en-US"/>
              </w:rPr>
              <w:t xml:space="preserve">Entry 2 – Blue Pathway </w:t>
            </w:r>
          </w:p>
        </w:tc>
        <w:tc>
          <w:tcPr>
            <w:tcW w:w="25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3E08" w:rsidRPr="00E71085" w:rsidRDefault="004B3E08" w:rsidP="00550BCB">
            <w:pPr>
              <w:widowControl w:val="0"/>
              <w:rPr>
                <w:color w:val="336699"/>
                <w:sz w:val="24"/>
                <w:szCs w:val="24"/>
                <w:lang w:val="en-US"/>
              </w:rPr>
            </w:pPr>
            <w:r w:rsidRPr="00E71085">
              <w:rPr>
                <w:rFonts w:ascii="Calibri" w:hAnsi="Calibri" w:cs="Calibri"/>
                <w:color w:val="336699"/>
                <w:sz w:val="24"/>
                <w:szCs w:val="24"/>
                <w:lang w:val="en-US"/>
              </w:rPr>
              <w:t>Pre GSCE</w:t>
            </w:r>
          </w:p>
        </w:tc>
      </w:tr>
      <w:tr w:rsidR="004B3E08" w:rsidTr="00550BCB">
        <w:trPr>
          <w:trHeight w:val="399"/>
        </w:trPr>
        <w:tc>
          <w:tcPr>
            <w:tcW w:w="26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3E08" w:rsidRPr="00E71085" w:rsidRDefault="004B3E08" w:rsidP="00550BCB">
            <w:pPr>
              <w:widowControl w:val="0"/>
              <w:rPr>
                <w:color w:val="00B050"/>
                <w:sz w:val="24"/>
                <w:szCs w:val="24"/>
                <w:lang w:val="en-US"/>
              </w:rPr>
            </w:pPr>
            <w:r w:rsidRPr="00E71085">
              <w:rPr>
                <w:rFonts w:ascii="Calibri" w:hAnsi="Calibri" w:cs="Calibri"/>
                <w:color w:val="00B050"/>
                <w:sz w:val="24"/>
                <w:szCs w:val="24"/>
                <w:lang w:val="en-US"/>
              </w:rPr>
              <w:t>3c-4c</w:t>
            </w:r>
          </w:p>
        </w:tc>
        <w:tc>
          <w:tcPr>
            <w:tcW w:w="31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3E08" w:rsidRPr="00E71085" w:rsidRDefault="004B3E08" w:rsidP="00550BCB">
            <w:pPr>
              <w:widowControl w:val="0"/>
              <w:rPr>
                <w:color w:val="00B050"/>
                <w:sz w:val="24"/>
                <w:szCs w:val="24"/>
                <w:lang w:val="en-US"/>
              </w:rPr>
            </w:pPr>
            <w:r w:rsidRPr="00E71085">
              <w:rPr>
                <w:rFonts w:ascii="Calibri" w:hAnsi="Calibri" w:cs="Calibri"/>
                <w:color w:val="00B050"/>
                <w:sz w:val="24"/>
                <w:szCs w:val="24"/>
                <w:lang w:val="en-US"/>
              </w:rPr>
              <w:t xml:space="preserve">Entry 3 – Green Pathway </w:t>
            </w:r>
          </w:p>
        </w:tc>
        <w:tc>
          <w:tcPr>
            <w:tcW w:w="25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3E08" w:rsidRPr="00E71085" w:rsidRDefault="004B3E08" w:rsidP="00550BCB">
            <w:pPr>
              <w:widowControl w:val="0"/>
              <w:rPr>
                <w:color w:val="00B050"/>
                <w:sz w:val="24"/>
                <w:szCs w:val="24"/>
                <w:lang w:val="en-US"/>
              </w:rPr>
            </w:pPr>
            <w:r w:rsidRPr="00E71085">
              <w:rPr>
                <w:rFonts w:ascii="Calibri" w:hAnsi="Calibri" w:cs="Calibri"/>
                <w:color w:val="00B050"/>
                <w:sz w:val="24"/>
                <w:szCs w:val="24"/>
                <w:lang w:val="en-US"/>
              </w:rPr>
              <w:t>Pre GSCE</w:t>
            </w:r>
          </w:p>
        </w:tc>
      </w:tr>
      <w:tr w:rsidR="004B3E08" w:rsidTr="00550BCB">
        <w:trPr>
          <w:trHeight w:val="276"/>
        </w:trPr>
        <w:tc>
          <w:tcPr>
            <w:tcW w:w="26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3E08" w:rsidRPr="00E71085" w:rsidRDefault="004B3E08" w:rsidP="00550BCB">
            <w:pPr>
              <w:widowControl w:val="0"/>
              <w:rPr>
                <w:color w:val="00B050"/>
                <w:sz w:val="24"/>
                <w:szCs w:val="24"/>
                <w:lang w:val="en-US"/>
              </w:rPr>
            </w:pPr>
            <w:r w:rsidRPr="00E71085">
              <w:rPr>
                <w:rFonts w:ascii="Calibri" w:hAnsi="Calibri" w:cs="Calibri"/>
                <w:color w:val="00B050"/>
                <w:sz w:val="24"/>
                <w:szCs w:val="24"/>
                <w:lang w:val="en-US"/>
              </w:rPr>
              <w:t>4-6</w:t>
            </w:r>
          </w:p>
        </w:tc>
        <w:tc>
          <w:tcPr>
            <w:tcW w:w="31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3E08" w:rsidRPr="00E71085" w:rsidRDefault="004B3E08" w:rsidP="00550BCB">
            <w:pPr>
              <w:widowControl w:val="0"/>
              <w:rPr>
                <w:color w:val="00B050"/>
                <w:sz w:val="24"/>
                <w:szCs w:val="24"/>
                <w:lang w:val="en-US"/>
              </w:rPr>
            </w:pPr>
            <w:r w:rsidRPr="00E71085">
              <w:rPr>
                <w:rFonts w:ascii="Calibri" w:hAnsi="Calibri" w:cs="Calibri"/>
                <w:color w:val="00B050"/>
                <w:sz w:val="24"/>
                <w:szCs w:val="24"/>
                <w:lang w:val="en-US"/>
              </w:rPr>
              <w:t xml:space="preserve">Level 1 – Green Pathway </w:t>
            </w:r>
          </w:p>
        </w:tc>
        <w:tc>
          <w:tcPr>
            <w:tcW w:w="25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3E08" w:rsidRPr="00E71085" w:rsidRDefault="002E68C6" w:rsidP="002E68C6">
            <w:pPr>
              <w:widowControl w:val="0"/>
              <w:rPr>
                <w:color w:val="00B050"/>
                <w:sz w:val="24"/>
                <w:szCs w:val="24"/>
                <w:lang w:val="en-US"/>
              </w:rPr>
            </w:pPr>
            <w:r>
              <w:rPr>
                <w:rFonts w:ascii="Calibri" w:hAnsi="Calibri" w:cs="Calibri"/>
                <w:color w:val="00B050"/>
                <w:sz w:val="24"/>
                <w:szCs w:val="24"/>
                <w:lang w:val="en-US"/>
              </w:rPr>
              <w:t>1-3</w:t>
            </w:r>
            <w:r w:rsidR="004B3E08" w:rsidRPr="00E71085">
              <w:rPr>
                <w:rFonts w:ascii="Calibri" w:hAnsi="Calibri" w:cs="Calibri"/>
                <w:color w:val="00B050"/>
                <w:sz w:val="24"/>
                <w:szCs w:val="24"/>
                <w:lang w:val="en-US"/>
              </w:rPr>
              <w:t xml:space="preserve"> </w:t>
            </w:r>
            <w:r>
              <w:rPr>
                <w:rFonts w:ascii="Calibri" w:hAnsi="Calibri" w:cs="Calibri"/>
                <w:color w:val="00B050"/>
                <w:sz w:val="24"/>
                <w:szCs w:val="24"/>
                <w:lang w:val="en-US"/>
              </w:rPr>
              <w:t xml:space="preserve"> GCSE </w:t>
            </w:r>
            <w:r w:rsidR="004B3E08" w:rsidRPr="00E71085">
              <w:rPr>
                <w:rFonts w:ascii="Calibri" w:hAnsi="Calibri" w:cs="Calibri"/>
                <w:color w:val="00B050"/>
                <w:sz w:val="24"/>
                <w:szCs w:val="24"/>
                <w:lang w:val="en-US"/>
              </w:rPr>
              <w:t>grade</w:t>
            </w:r>
          </w:p>
        </w:tc>
      </w:tr>
    </w:tbl>
    <w:p w:rsidR="004B3E08" w:rsidRPr="0077523D" w:rsidRDefault="004B3E08" w:rsidP="00D62B38">
      <w:pPr>
        <w:widowControl w:val="0"/>
        <w:rPr>
          <w:rFonts w:cstheme="minorHAnsi"/>
        </w:rPr>
      </w:pPr>
    </w:p>
    <w:p w:rsidR="004B3E08" w:rsidRDefault="004B3E08" w:rsidP="00D62B38">
      <w:pPr>
        <w:widowControl w:val="0"/>
        <w:rPr>
          <w:rFonts w:cstheme="minorHAnsi"/>
          <w:color w:val="000000" w:themeColor="text1"/>
          <w:sz w:val="32"/>
          <w:szCs w:val="32"/>
        </w:rPr>
      </w:pPr>
    </w:p>
    <w:p w:rsidR="007A34FF" w:rsidRDefault="007A34FF" w:rsidP="00E71085">
      <w:pPr>
        <w:widowControl w:val="0"/>
        <w:rPr>
          <w:rFonts w:cstheme="minorHAnsi"/>
          <w:b/>
          <w:color w:val="000000" w:themeColor="text1"/>
        </w:rPr>
      </w:pPr>
    </w:p>
    <w:p w:rsidR="007A34FF" w:rsidRDefault="007A34FF" w:rsidP="00E71085">
      <w:pPr>
        <w:widowControl w:val="0"/>
        <w:rPr>
          <w:rFonts w:cstheme="minorHAnsi"/>
          <w:b/>
          <w:color w:val="000000" w:themeColor="text1"/>
        </w:rPr>
      </w:pPr>
    </w:p>
    <w:p w:rsidR="004B3E08" w:rsidRDefault="004B3E08" w:rsidP="0077523D">
      <w:pPr>
        <w:widowControl w:val="0"/>
      </w:pPr>
    </w:p>
    <w:p w:rsidR="0077523D" w:rsidRPr="0077523D" w:rsidRDefault="0077523D" w:rsidP="0077523D">
      <w:pPr>
        <w:widowControl w:val="0"/>
        <w:rPr>
          <w:rFonts w:cstheme="minorHAnsi"/>
          <w:b/>
          <w:color w:val="2E74B5" w:themeColor="accent1" w:themeShade="BF"/>
          <w:sz w:val="36"/>
          <w:szCs w:val="36"/>
        </w:rPr>
      </w:pPr>
      <w:r w:rsidRPr="0077523D">
        <w:rPr>
          <w:rFonts w:cstheme="minorHAnsi"/>
          <w:b/>
          <w:color w:val="2E74B5" w:themeColor="accent1" w:themeShade="BF"/>
          <w:sz w:val="36"/>
          <w:szCs w:val="36"/>
        </w:rPr>
        <w:lastRenderedPageBreak/>
        <w:t xml:space="preserve">Blue Pathway </w:t>
      </w:r>
    </w:p>
    <w:p w:rsidR="00E71085" w:rsidRPr="0077523D" w:rsidRDefault="0077523D" w:rsidP="00FA7ABD">
      <w:pPr>
        <w:widowControl w:val="0"/>
        <w:rPr>
          <w:rFonts w:cstheme="minorHAnsi"/>
          <w:color w:val="2E74B5" w:themeColor="accent1" w:themeShade="BF"/>
        </w:rPr>
      </w:pPr>
      <w:r w:rsidRPr="0077523D">
        <w:rPr>
          <w:rFonts w:cstheme="minorHAnsi"/>
          <w:color w:val="2E74B5" w:themeColor="accent1" w:themeShade="BF"/>
        </w:rPr>
        <w:t xml:space="preserve">For students that </w:t>
      </w:r>
      <w:r w:rsidR="00AE2FBF">
        <w:rPr>
          <w:rFonts w:cstheme="minorHAnsi"/>
          <w:color w:val="2E74B5" w:themeColor="accent1" w:themeShade="BF"/>
        </w:rPr>
        <w:t>might</w:t>
      </w:r>
      <w:r w:rsidRPr="0077523D">
        <w:rPr>
          <w:rFonts w:cstheme="minorHAnsi"/>
          <w:color w:val="2E74B5" w:themeColor="accent1" w:themeShade="BF"/>
        </w:rPr>
        <w:t xml:space="preserve"> be heading to a specialist provision Post 16</w:t>
      </w:r>
      <w:r w:rsidR="004B3E08">
        <w:rPr>
          <w:rFonts w:cstheme="minorHAnsi"/>
          <w:color w:val="2E74B5" w:themeColor="accent1" w:themeShade="BF"/>
        </w:rPr>
        <w:t>,</w:t>
      </w:r>
      <w:r w:rsidRPr="0077523D">
        <w:rPr>
          <w:rFonts w:cstheme="minorHAnsi"/>
          <w:color w:val="2E74B5" w:themeColor="accent1" w:themeShade="BF"/>
        </w:rPr>
        <w:t xml:space="preserve"> as a stepping stone before College</w:t>
      </w:r>
      <w:r w:rsidR="00AE2FBF">
        <w:rPr>
          <w:rFonts w:cstheme="minorHAnsi"/>
          <w:color w:val="2E74B5" w:themeColor="accent1" w:themeShade="BF"/>
        </w:rPr>
        <w:t xml:space="preserve"> or to access Support Learning at College</w:t>
      </w:r>
      <w:r w:rsidR="00D30B95">
        <w:rPr>
          <w:rFonts w:cstheme="minorHAnsi"/>
          <w:color w:val="2E74B5" w:themeColor="accent1" w:themeShade="BF"/>
        </w:rPr>
        <w:t>,</w:t>
      </w:r>
      <w:r w:rsidR="00AE2FBF">
        <w:rPr>
          <w:rFonts w:cstheme="minorHAnsi"/>
          <w:color w:val="2E74B5" w:themeColor="accent1" w:themeShade="BF"/>
        </w:rPr>
        <w:t xml:space="preserve"> </w:t>
      </w:r>
      <w:r w:rsidRPr="0077523D">
        <w:rPr>
          <w:rFonts w:cstheme="minorHAnsi"/>
          <w:color w:val="2E74B5" w:themeColor="accent1" w:themeShade="BF"/>
        </w:rPr>
        <w:t>our Blue Pat</w:t>
      </w:r>
      <w:r>
        <w:rPr>
          <w:rFonts w:cstheme="minorHAnsi"/>
          <w:color w:val="2E74B5" w:themeColor="accent1" w:themeShade="BF"/>
        </w:rPr>
        <w:t>hway</w:t>
      </w:r>
      <w:r w:rsidRPr="0077523D">
        <w:rPr>
          <w:rFonts w:cstheme="minorHAnsi"/>
          <w:color w:val="2E74B5" w:themeColor="accent1" w:themeShade="BF"/>
        </w:rPr>
        <w:t xml:space="preserve"> courses offer a variety of valuable learning experiences</w:t>
      </w:r>
      <w:r>
        <w:rPr>
          <w:rFonts w:cstheme="minorHAnsi"/>
          <w:color w:val="2E74B5" w:themeColor="accent1" w:themeShade="BF"/>
        </w:rPr>
        <w:t xml:space="preserve"> to prepare them for post 16 transition. </w:t>
      </w:r>
      <w:r w:rsidR="00E71085" w:rsidRPr="0077523D">
        <w:rPr>
          <w:rFonts w:cstheme="minorHAnsi"/>
          <w:color w:val="0070C0"/>
        </w:rPr>
        <w:t xml:space="preserve">Blue Pathway courses are available to students that are working between national curriculum steps 1-3. </w:t>
      </w:r>
    </w:p>
    <w:p w:rsidR="0077523D" w:rsidRPr="0077523D" w:rsidRDefault="0077523D" w:rsidP="0077523D">
      <w:pPr>
        <w:widowControl w:val="0"/>
        <w:rPr>
          <w:rFonts w:cstheme="minorHAnsi"/>
          <w:b/>
          <w:color w:val="00B050"/>
          <w:sz w:val="36"/>
          <w:szCs w:val="36"/>
        </w:rPr>
      </w:pPr>
      <w:r w:rsidRPr="0077523D">
        <w:rPr>
          <w:rFonts w:cstheme="minorHAnsi"/>
          <w:b/>
          <w:color w:val="00B050"/>
          <w:sz w:val="36"/>
          <w:szCs w:val="36"/>
        </w:rPr>
        <w:t>Green Pathway</w:t>
      </w:r>
    </w:p>
    <w:p w:rsidR="0077523D" w:rsidRPr="0077523D" w:rsidRDefault="0077523D" w:rsidP="00FA7ABD">
      <w:pPr>
        <w:widowControl w:val="0"/>
        <w:rPr>
          <w:rFonts w:cstheme="minorHAnsi"/>
          <w:color w:val="00B050"/>
          <w:sz w:val="20"/>
          <w:szCs w:val="20"/>
        </w:rPr>
      </w:pPr>
      <w:r w:rsidRPr="0077523D">
        <w:rPr>
          <w:rFonts w:cstheme="minorHAnsi"/>
          <w:color w:val="00B050"/>
        </w:rPr>
        <w:t xml:space="preserve">For students wanting to head off to local </w:t>
      </w:r>
      <w:r w:rsidR="00AE2FBF">
        <w:rPr>
          <w:rFonts w:cstheme="minorHAnsi"/>
          <w:color w:val="00B050"/>
        </w:rPr>
        <w:t xml:space="preserve">mainstream </w:t>
      </w:r>
      <w:r w:rsidRPr="0077523D">
        <w:rPr>
          <w:rFonts w:cstheme="minorHAnsi"/>
          <w:color w:val="00B050"/>
        </w:rPr>
        <w:t>F.E colleges post 16 to complete level 1 and 2 Vocational courses our green and blue pathways prepare them well for their next steps of learning at college. Green Pathway courses are available to students that are working from Entry 3 and towards Level 1</w:t>
      </w:r>
    </w:p>
    <w:p w:rsidR="00FA7ABD" w:rsidRDefault="00D62B38" w:rsidP="00FA7ABD">
      <w:pPr>
        <w:widowControl w:val="0"/>
        <w:rPr>
          <w:rFonts w:ascii="Britannic Bold" w:hAnsi="Britannic Bold"/>
          <w:color w:val="336699"/>
        </w:rPr>
      </w:pPr>
      <w:r w:rsidRPr="0077523D">
        <w:rPr>
          <w:rFonts w:ascii="Britannic Bold" w:hAnsi="Britannic Bold"/>
          <w:noProof/>
          <w:color w:val="336699"/>
          <w:lang w:eastAsia="en-GB"/>
        </w:rPr>
        <mc:AlternateContent>
          <mc:Choice Requires="wps">
            <w:drawing>
              <wp:anchor distT="91440" distB="91440" distL="114300" distR="114300" simplePos="0" relativeHeight="251669504" behindDoc="0" locked="0" layoutInCell="1" allowOverlap="1">
                <wp:simplePos x="0" y="0"/>
                <wp:positionH relativeFrom="margin">
                  <wp:posOffset>4262755</wp:posOffset>
                </wp:positionH>
                <wp:positionV relativeFrom="paragraph">
                  <wp:posOffset>281940</wp:posOffset>
                </wp:positionV>
                <wp:extent cx="1464310" cy="109220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1092200"/>
                        </a:xfrm>
                        <a:prstGeom prst="rect">
                          <a:avLst/>
                        </a:prstGeom>
                        <a:noFill/>
                        <a:ln w="9525">
                          <a:noFill/>
                          <a:miter lim="800000"/>
                          <a:headEnd/>
                          <a:tailEnd/>
                        </a:ln>
                      </wps:spPr>
                      <wps:txbx>
                        <w:txbxContent>
                          <w:p w:rsidR="00412857" w:rsidRPr="000A1E89" w:rsidRDefault="00412857">
                            <w:pPr>
                              <w:pBdr>
                                <w:top w:val="single" w:sz="24" w:space="8" w:color="5B9BD5" w:themeColor="accent1"/>
                                <w:bottom w:val="single" w:sz="24" w:space="8" w:color="5B9BD5" w:themeColor="accent1"/>
                              </w:pBdr>
                              <w:spacing w:after="0"/>
                              <w:rPr>
                                <w:i/>
                                <w:iCs/>
                                <w:color w:val="0D0D0D" w:themeColor="text1" w:themeTint="F2"/>
                                <w:sz w:val="24"/>
                              </w:rPr>
                            </w:pPr>
                            <w:r w:rsidRPr="000A1E89">
                              <w:rPr>
                                <w:i/>
                                <w:iCs/>
                                <w:color w:val="0D0D0D" w:themeColor="text1" w:themeTint="F2"/>
                                <w:sz w:val="24"/>
                                <w:szCs w:val="24"/>
                              </w:rPr>
                              <w:t xml:space="preserve">Horticulture Student harvesting and weighing produce.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35.65pt;margin-top:22.2pt;width:115.3pt;height:86pt;z-index:2516695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" filled="f" stroked="f">
                <v:textbox>
                  <w:txbxContent>
                    <w:p w:rsidR="00412857" w:rsidRPr="000A1E89" w:rsidRDefault="00412857">
                      <w:pPr>
                        <w:pBdr>
                          <w:top w:val="single" w:sz="24" w:space="8" w:color="5B9BD5" w:themeColor="accent1"/>
                          <w:bottom w:val="single" w:sz="24" w:space="8" w:color="5B9BD5" w:themeColor="accent1"/>
                        </w:pBdr>
                        <w:spacing w:after="0"/>
                        <w:rPr>
                          <w:i/>
                          <w:iCs/>
                          <w:color w:val="0D0D0D" w:themeColor="text1" w:themeTint="F2"/>
                          <w:sz w:val="24"/>
                        </w:rPr>
                      </w:pPr>
                      <w:r w:rsidRPr="000A1E89">
                        <w:rPr>
                          <w:i/>
                          <w:iCs/>
                          <w:color w:val="0D0D0D" w:themeColor="text1" w:themeTint="F2"/>
                          <w:sz w:val="24"/>
                          <w:szCs w:val="24"/>
                        </w:rPr>
                        <w:t xml:space="preserve">Horticulture Student harvesting and weighing produce. </w:t>
                      </w:r>
                    </w:p>
                  </w:txbxContent>
                </v:textbox>
                <w10:wrap type="topAndBottom" anchorx="margin"/>
              </v:shape>
            </w:pict>
          </mc:Fallback>
        </mc:AlternateContent>
      </w:r>
      <w:r w:rsidR="0077523D">
        <w:rPr>
          <w:rFonts w:ascii="Times New Roman" w:hAnsi="Times New Roman"/>
          <w:noProof/>
          <w:sz w:val="24"/>
          <w:szCs w:val="24"/>
          <w:lang w:eastAsia="en-GB"/>
        </w:rPr>
        <w:drawing>
          <wp:anchor distT="36576" distB="36576" distL="36576" distR="36576" simplePos="0" relativeHeight="251664384" behindDoc="0" locked="0" layoutInCell="1" allowOverlap="1">
            <wp:simplePos x="0" y="0"/>
            <wp:positionH relativeFrom="margin">
              <wp:posOffset>766973</wp:posOffset>
            </wp:positionH>
            <wp:positionV relativeFrom="paragraph">
              <wp:posOffset>33086</wp:posOffset>
            </wp:positionV>
            <wp:extent cx="3372951" cy="2529444"/>
            <wp:effectExtent l="0" t="0" r="0" b="4445"/>
            <wp:wrapNone/>
            <wp:docPr id="5" name="Picture 5" descr="nicola carr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cola carrot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2951" cy="252944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A7ABD" w:rsidRDefault="00FA7ABD" w:rsidP="00FA7ABD">
      <w:pPr>
        <w:widowControl w:val="0"/>
        <w:rPr>
          <w:rFonts w:ascii="Britannic Bold" w:hAnsi="Britannic Bold"/>
          <w:color w:val="336699"/>
        </w:rPr>
      </w:pPr>
    </w:p>
    <w:p w:rsidR="00D62B38" w:rsidRDefault="00D62B38" w:rsidP="00D62B38">
      <w:pPr>
        <w:widowControl w:val="0"/>
        <w:rPr>
          <w:rFonts w:ascii="Britannic Bold" w:hAnsi="Britannic Bold"/>
          <w:color w:val="336699"/>
          <w:sz w:val="28"/>
          <w:szCs w:val="28"/>
        </w:rPr>
      </w:pPr>
    </w:p>
    <w:p w:rsidR="003F3D8F" w:rsidRPr="000D391E" w:rsidRDefault="003F3D8F" w:rsidP="00FA7ABD">
      <w:pPr>
        <w:widowControl w:val="0"/>
        <w:rPr>
          <w:rFonts w:ascii="Britannic Bold" w:hAnsi="Britannic Bold"/>
          <w:color w:val="000000" w:themeColor="text1"/>
        </w:rPr>
      </w:pPr>
    </w:p>
    <w:p w:rsidR="003F3D8F" w:rsidRPr="000D391E" w:rsidRDefault="003F3D8F" w:rsidP="00FA7ABD">
      <w:pPr>
        <w:widowControl w:val="0"/>
        <w:rPr>
          <w:rFonts w:ascii="Britannic Bold" w:hAnsi="Britannic Bold"/>
          <w:color w:val="000000" w:themeColor="text1"/>
          <w:sz w:val="20"/>
          <w:szCs w:val="20"/>
        </w:rPr>
      </w:pPr>
    </w:p>
    <w:p w:rsidR="00FA7ABD" w:rsidRDefault="00FA7ABD" w:rsidP="00FA7ABD">
      <w:pPr>
        <w:widowControl w:val="0"/>
        <w:rPr>
          <w:rFonts w:ascii="Britannic Bold" w:hAnsi="Britannic Bold"/>
          <w:color w:val="336699"/>
        </w:rPr>
      </w:pPr>
      <w:r>
        <w:rPr>
          <w:rFonts w:ascii="Britannic Bold" w:hAnsi="Britannic Bold"/>
          <w:color w:val="336699"/>
        </w:rPr>
        <w:t> </w:t>
      </w:r>
    </w:p>
    <w:p w:rsidR="00FA7ABD" w:rsidRDefault="00FA7ABD" w:rsidP="00FA7ABD">
      <w:pPr>
        <w:widowControl w:val="0"/>
        <w:rPr>
          <w:rFonts w:ascii="Georgia" w:hAnsi="Georgia"/>
          <w:color w:val="000000"/>
        </w:rPr>
      </w:pPr>
      <w:r>
        <w:t> </w:t>
      </w:r>
    </w:p>
    <w:p w:rsidR="00FA7ABD" w:rsidRDefault="000A1E89" w:rsidP="00FA7ABD">
      <w:pPr>
        <w:tabs>
          <w:tab w:val="left" w:pos="1500"/>
        </w:tabs>
      </w:pPr>
      <w:r>
        <w:rPr>
          <w:noProof/>
          <w:lang w:eastAsia="en-GB"/>
        </w:rPr>
        <w:drawing>
          <wp:anchor distT="0" distB="0" distL="114300" distR="114300" simplePos="0" relativeHeight="251665408" behindDoc="0" locked="0" layoutInCell="1" allowOverlap="1">
            <wp:simplePos x="0" y="0"/>
            <wp:positionH relativeFrom="column">
              <wp:posOffset>1703304</wp:posOffset>
            </wp:positionH>
            <wp:positionV relativeFrom="paragraph">
              <wp:posOffset>22057</wp:posOffset>
            </wp:positionV>
            <wp:extent cx="4598291" cy="3169285"/>
            <wp:effectExtent l="0" t="0" r="0" b="0"/>
            <wp:wrapNone/>
            <wp:docPr id="5122" name="Picture 2" descr="F:\DSCF2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F:\DSCF259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98291" cy="3169285"/>
                    </a:xfrm>
                    <a:prstGeom prst="rect">
                      <a:avLst/>
                    </a:prstGeom>
                    <a:noFill/>
                    <a:extLst/>
                  </pic:spPr>
                </pic:pic>
              </a:graphicData>
            </a:graphic>
            <wp14:sizeRelH relativeFrom="page">
              <wp14:pctWidth>0</wp14:pctWidth>
            </wp14:sizeRelH>
            <wp14:sizeRelV relativeFrom="page">
              <wp14:pctHeight>0</wp14:pctHeight>
            </wp14:sizeRelV>
          </wp:anchor>
        </w:drawing>
      </w:r>
    </w:p>
    <w:p w:rsidR="00FA7ABD" w:rsidRDefault="000A1E89" w:rsidP="00FA7ABD">
      <w:pPr>
        <w:tabs>
          <w:tab w:val="left" w:pos="1500"/>
        </w:tabs>
      </w:pPr>
      <w:r w:rsidRPr="0077523D">
        <w:rPr>
          <w:rFonts w:ascii="Britannic Bold" w:hAnsi="Britannic Bold"/>
          <w:noProof/>
          <w:color w:val="336699"/>
          <w:lang w:eastAsia="en-GB"/>
        </w:rPr>
        <mc:AlternateContent>
          <mc:Choice Requires="wps">
            <w:drawing>
              <wp:anchor distT="91440" distB="91440" distL="114300" distR="114300" simplePos="0" relativeHeight="251671552" behindDoc="0" locked="0" layoutInCell="1" allowOverlap="1" wp14:anchorId="44DA5F40" wp14:editId="0884E64E">
                <wp:simplePos x="0" y="0"/>
                <wp:positionH relativeFrom="margin">
                  <wp:posOffset>-314325</wp:posOffset>
                </wp:positionH>
                <wp:positionV relativeFrom="paragraph">
                  <wp:posOffset>379095</wp:posOffset>
                </wp:positionV>
                <wp:extent cx="1464310" cy="1419225"/>
                <wp:effectExtent l="0" t="0" r="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1419225"/>
                        </a:xfrm>
                        <a:prstGeom prst="rect">
                          <a:avLst/>
                        </a:prstGeom>
                        <a:noFill/>
                        <a:ln w="9525">
                          <a:noFill/>
                          <a:miter lim="800000"/>
                          <a:headEnd/>
                          <a:tailEnd/>
                        </a:ln>
                      </wps:spPr>
                      <wps:txbx>
                        <w:txbxContent>
                          <w:p w:rsidR="00412857" w:rsidRPr="000A1E89" w:rsidRDefault="00412857" w:rsidP="000A1E89">
                            <w:pPr>
                              <w:pBdr>
                                <w:top w:val="single" w:sz="24" w:space="8" w:color="5B9BD5" w:themeColor="accent1"/>
                                <w:bottom w:val="single" w:sz="24" w:space="8" w:color="5B9BD5" w:themeColor="accent1"/>
                              </w:pBdr>
                              <w:spacing w:after="0"/>
                              <w:rPr>
                                <w:i/>
                                <w:iCs/>
                                <w:color w:val="0D0D0D" w:themeColor="text1" w:themeTint="F2"/>
                                <w:sz w:val="24"/>
                              </w:rPr>
                            </w:pPr>
                            <w:r w:rsidRPr="000A1E89">
                              <w:rPr>
                                <w:i/>
                                <w:iCs/>
                                <w:color w:val="0D0D0D" w:themeColor="text1" w:themeTint="F2"/>
                                <w:sz w:val="24"/>
                                <w:szCs w:val="24"/>
                              </w:rPr>
                              <w:t xml:space="preserve">Student at Brooklands College experience taking part in Catering Course.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A5F40" id="_x0000_s1028" type="#_x0000_t202" style="position:absolute;margin-left:-24.75pt;margin-top:29.85pt;width:115.3pt;height:111.75pt;z-index:2516715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" filled="f" stroked="f">
                <v:textbox>
                  <w:txbxContent>
                    <w:p w:rsidR="00412857" w:rsidRPr="000A1E89" w:rsidRDefault="00412857" w:rsidP="000A1E89">
                      <w:pPr>
                        <w:pBdr>
                          <w:top w:val="single" w:sz="24" w:space="8" w:color="5B9BD5" w:themeColor="accent1"/>
                          <w:bottom w:val="single" w:sz="24" w:space="8" w:color="5B9BD5" w:themeColor="accent1"/>
                        </w:pBdr>
                        <w:spacing w:after="0"/>
                        <w:rPr>
                          <w:i/>
                          <w:iCs/>
                          <w:color w:val="0D0D0D" w:themeColor="text1" w:themeTint="F2"/>
                          <w:sz w:val="24"/>
                        </w:rPr>
                      </w:pPr>
                      <w:r w:rsidRPr="000A1E89">
                        <w:rPr>
                          <w:i/>
                          <w:iCs/>
                          <w:color w:val="0D0D0D" w:themeColor="text1" w:themeTint="F2"/>
                          <w:sz w:val="24"/>
                          <w:szCs w:val="24"/>
                        </w:rPr>
                        <w:t xml:space="preserve">Student at Brooklands College experience taking part in Catering Course. </w:t>
                      </w:r>
                    </w:p>
                  </w:txbxContent>
                </v:textbox>
                <w10:wrap type="topAndBottom" anchorx="margin"/>
              </v:shape>
            </w:pict>
          </mc:Fallback>
        </mc:AlternateContent>
      </w:r>
    </w:p>
    <w:p w:rsidR="00FA7ABD" w:rsidRDefault="00FA7ABD" w:rsidP="00FA7ABD">
      <w:pPr>
        <w:tabs>
          <w:tab w:val="left" w:pos="1500"/>
        </w:tabs>
      </w:pPr>
    </w:p>
    <w:p w:rsidR="000A1E89" w:rsidRPr="00D62B38" w:rsidRDefault="000A1E89" w:rsidP="000A1E89">
      <w:pPr>
        <w:widowControl w:val="0"/>
        <w:rPr>
          <w:rFonts w:cstheme="minorHAnsi"/>
          <w:color w:val="000000"/>
          <w:sz w:val="24"/>
          <w:szCs w:val="24"/>
        </w:rPr>
      </w:pPr>
    </w:p>
    <w:p w:rsidR="004B3E08" w:rsidRDefault="004B3E08" w:rsidP="000A1E89">
      <w:pPr>
        <w:widowControl w:val="0"/>
      </w:pPr>
    </w:p>
    <w:p w:rsidR="001A5816" w:rsidRDefault="00516B98" w:rsidP="001A5816">
      <w:pPr>
        <w:widowControl w:val="0"/>
        <w:jc w:val="center"/>
        <w:rPr>
          <w:rFonts w:cstheme="minorHAnsi"/>
          <w:b/>
          <w:color w:val="000000" w:themeColor="text1"/>
          <w:sz w:val="24"/>
          <w:szCs w:val="24"/>
        </w:rPr>
      </w:pPr>
      <w:r>
        <w:rPr>
          <w:rFonts w:cstheme="minorHAnsi"/>
          <w:b/>
          <w:color w:val="000000" w:themeColor="text1"/>
          <w:sz w:val="44"/>
          <w:szCs w:val="44"/>
        </w:rPr>
        <w:lastRenderedPageBreak/>
        <w:t>Year 10</w:t>
      </w:r>
      <w:r w:rsidR="001A5816">
        <w:rPr>
          <w:rFonts w:cstheme="minorHAnsi"/>
          <w:b/>
          <w:color w:val="000000" w:themeColor="text1"/>
          <w:sz w:val="44"/>
          <w:szCs w:val="44"/>
        </w:rPr>
        <w:t xml:space="preserve"> Exam Options</w:t>
      </w:r>
    </w:p>
    <w:p w:rsidR="001A5816" w:rsidRDefault="001A5816" w:rsidP="001A5816">
      <w:pPr>
        <w:widowControl w:val="0"/>
        <w:jc w:val="center"/>
        <w:rPr>
          <w:rFonts w:cstheme="minorHAnsi"/>
          <w:color w:val="0D0D0D" w:themeColor="text1" w:themeTint="F2"/>
          <w:sz w:val="28"/>
          <w:szCs w:val="28"/>
        </w:rPr>
      </w:pPr>
      <w:r>
        <w:rPr>
          <w:rFonts w:cstheme="minorHAnsi"/>
          <w:color w:val="0D0D0D" w:themeColor="text1" w:themeTint="F2"/>
          <w:sz w:val="28"/>
          <w:szCs w:val="28"/>
        </w:rPr>
        <w:t>Core Units/ Exams accessed by all students during KS4</w:t>
      </w:r>
    </w:p>
    <w:tbl>
      <w:tblPr>
        <w:tblStyle w:val="TableGrid"/>
        <w:tblW w:w="9067" w:type="dxa"/>
        <w:tblLook w:val="04A0" w:firstRow="1" w:lastRow="0" w:firstColumn="1" w:lastColumn="0" w:noHBand="0" w:noVBand="1"/>
      </w:tblPr>
      <w:tblGrid>
        <w:gridCol w:w="9067"/>
      </w:tblGrid>
      <w:tr w:rsidR="001A5816" w:rsidTr="001A5816">
        <w:tc>
          <w:tcPr>
            <w:tcW w:w="9067" w:type="dxa"/>
            <w:tcBorders>
              <w:top w:val="single" w:sz="4" w:space="0" w:color="auto"/>
              <w:left w:val="single" w:sz="4" w:space="0" w:color="auto"/>
              <w:bottom w:val="single" w:sz="4" w:space="0" w:color="auto"/>
              <w:right w:val="single" w:sz="4" w:space="0" w:color="auto"/>
            </w:tcBorders>
          </w:tcPr>
          <w:p w:rsidR="001A5816" w:rsidRDefault="001A5816">
            <w:pPr>
              <w:rPr>
                <w:rFonts w:ascii="Arial" w:hAnsi="Arial" w:cs="Arial"/>
                <w:b/>
                <w:color w:val="336699"/>
                <w:sz w:val="20"/>
                <w:szCs w:val="20"/>
              </w:rPr>
            </w:pPr>
            <w:r>
              <w:rPr>
                <w:rFonts w:cstheme="minorHAnsi"/>
                <w:color w:val="0D0D0D" w:themeColor="text1" w:themeTint="F2"/>
                <w:sz w:val="28"/>
                <w:szCs w:val="28"/>
              </w:rPr>
              <w:t>Entry 1- Level 1 Functional Skills Literacy</w:t>
            </w:r>
            <w:r>
              <w:rPr>
                <w:rFonts w:ascii="Arial" w:hAnsi="Arial" w:cs="Arial"/>
                <w:b/>
                <w:color w:val="336699"/>
                <w:sz w:val="20"/>
                <w:szCs w:val="20"/>
              </w:rPr>
              <w:t xml:space="preserve"> </w:t>
            </w:r>
          </w:p>
          <w:p w:rsidR="001A5816" w:rsidRDefault="001A5816">
            <w:pPr>
              <w:rPr>
                <w:rFonts w:ascii="Arial" w:hAnsi="Arial" w:cs="Arial"/>
                <w:color w:val="336699"/>
                <w:sz w:val="20"/>
                <w:szCs w:val="20"/>
                <w:lang w:val="en"/>
              </w:rPr>
            </w:pPr>
            <w:r>
              <w:rPr>
                <w:rFonts w:ascii="Arial" w:hAnsi="Arial" w:cs="Arial"/>
                <w:color w:val="336699"/>
                <w:sz w:val="20"/>
                <w:szCs w:val="20"/>
                <w:lang w:val="en"/>
              </w:rPr>
              <w:t xml:space="preserve">Functional Skills Literacy gives students practical skills for the modern world and helps them get the most from life, learning and work. This course aims to ensure students have good communication skills in reading, writing, speaking and listening. It assesses whether students can use these skills in everyday situations. </w:t>
            </w:r>
          </w:p>
          <w:p w:rsidR="001A5816" w:rsidRDefault="001A5816">
            <w:pPr>
              <w:rPr>
                <w:rFonts w:ascii="Arial" w:hAnsi="Arial" w:cs="Arial"/>
                <w:b/>
                <w:color w:val="336699"/>
                <w:sz w:val="20"/>
                <w:szCs w:val="20"/>
              </w:rPr>
            </w:pPr>
          </w:p>
        </w:tc>
      </w:tr>
      <w:tr w:rsidR="001A5816" w:rsidTr="001A5816">
        <w:tc>
          <w:tcPr>
            <w:tcW w:w="9067" w:type="dxa"/>
            <w:tcBorders>
              <w:top w:val="single" w:sz="4" w:space="0" w:color="auto"/>
              <w:left w:val="single" w:sz="4" w:space="0" w:color="auto"/>
              <w:bottom w:val="single" w:sz="4" w:space="0" w:color="auto"/>
              <w:right w:val="single" w:sz="4" w:space="0" w:color="auto"/>
            </w:tcBorders>
          </w:tcPr>
          <w:p w:rsidR="001A5816" w:rsidRDefault="001A5816">
            <w:pPr>
              <w:widowControl w:val="0"/>
              <w:rPr>
                <w:rFonts w:cstheme="minorHAnsi"/>
                <w:color w:val="0D0D0D" w:themeColor="text1" w:themeTint="F2"/>
                <w:sz w:val="28"/>
                <w:szCs w:val="28"/>
              </w:rPr>
            </w:pPr>
            <w:r>
              <w:rPr>
                <w:rFonts w:cstheme="minorHAnsi"/>
                <w:color w:val="0D0D0D" w:themeColor="text1" w:themeTint="F2"/>
                <w:sz w:val="28"/>
                <w:szCs w:val="28"/>
              </w:rPr>
              <w:t xml:space="preserve">Entry 1- Level 1 Functional Skills Numeracy </w:t>
            </w:r>
          </w:p>
          <w:p w:rsidR="001A5816" w:rsidRDefault="001A5816">
            <w:pPr>
              <w:rPr>
                <w:rFonts w:ascii="Arial" w:hAnsi="Arial" w:cs="Arial"/>
                <w:color w:val="336699"/>
                <w:sz w:val="20"/>
                <w:szCs w:val="20"/>
                <w:lang w:val="en"/>
              </w:rPr>
            </w:pPr>
            <w:r>
              <w:rPr>
                <w:rFonts w:ascii="Arial" w:hAnsi="Arial" w:cs="Arial"/>
                <w:color w:val="336699"/>
                <w:sz w:val="20"/>
                <w:szCs w:val="20"/>
              </w:rPr>
              <w:t xml:space="preserve">Numeracy focusses upon the life and functional skills of Maths and applying what we have learnt up to KS4. During the year we cover all four strands of Maths; Number, Measure, Geometry and Statistics. </w:t>
            </w:r>
            <w:r>
              <w:rPr>
                <w:rFonts w:ascii="Arial" w:hAnsi="Arial" w:cs="Arial"/>
                <w:color w:val="336699"/>
                <w:sz w:val="20"/>
                <w:szCs w:val="20"/>
                <w:lang w:val="en"/>
              </w:rPr>
              <w:t xml:space="preserve">It assesses whether students can use these skills in everyday situations. </w:t>
            </w:r>
          </w:p>
          <w:p w:rsidR="001A5816" w:rsidRDefault="001A5816">
            <w:pPr>
              <w:rPr>
                <w:rFonts w:ascii="Arial" w:hAnsi="Arial" w:cs="Arial"/>
                <w:b/>
                <w:color w:val="336699"/>
                <w:sz w:val="20"/>
                <w:szCs w:val="20"/>
              </w:rPr>
            </w:pPr>
          </w:p>
        </w:tc>
      </w:tr>
      <w:tr w:rsidR="001A5816" w:rsidTr="001A5816">
        <w:tc>
          <w:tcPr>
            <w:tcW w:w="9067" w:type="dxa"/>
            <w:tcBorders>
              <w:top w:val="single" w:sz="4" w:space="0" w:color="auto"/>
              <w:left w:val="single" w:sz="4" w:space="0" w:color="auto"/>
              <w:bottom w:val="single" w:sz="4" w:space="0" w:color="auto"/>
              <w:right w:val="single" w:sz="4" w:space="0" w:color="auto"/>
            </w:tcBorders>
          </w:tcPr>
          <w:p w:rsidR="001A5816" w:rsidRDefault="001A5816">
            <w:pPr>
              <w:widowControl w:val="0"/>
              <w:rPr>
                <w:rFonts w:cstheme="minorHAnsi"/>
                <w:color w:val="0D0D0D" w:themeColor="text1" w:themeTint="F2"/>
                <w:sz w:val="28"/>
                <w:szCs w:val="28"/>
              </w:rPr>
            </w:pPr>
            <w:r>
              <w:rPr>
                <w:rFonts w:cstheme="minorHAnsi"/>
                <w:color w:val="0D0D0D" w:themeColor="text1" w:themeTint="F2"/>
                <w:sz w:val="28"/>
                <w:szCs w:val="28"/>
              </w:rPr>
              <w:t xml:space="preserve">Entry 3- Level 1 Community Action </w:t>
            </w:r>
          </w:p>
          <w:p w:rsidR="001A5816" w:rsidRDefault="001A5816">
            <w:pPr>
              <w:rPr>
                <w:rFonts w:ascii="Arial" w:hAnsi="Arial" w:cs="Arial"/>
                <w:color w:val="336699"/>
                <w:sz w:val="20"/>
                <w:szCs w:val="20"/>
              </w:rPr>
            </w:pPr>
            <w:r>
              <w:rPr>
                <w:rFonts w:ascii="Arial" w:hAnsi="Arial" w:cs="Arial"/>
                <w:color w:val="336699"/>
                <w:sz w:val="20"/>
                <w:szCs w:val="20"/>
              </w:rPr>
              <w:t xml:space="preserve">This unit aims to enable learners to participate in local community activities and understand the benefits of these activities for themselves and the community. Students will be encouraged to become ‘Active Citizens’ by deciding on an issue/s that they feel strongly about either within their local ,national or world community and find out ways in which they can support it.   </w:t>
            </w:r>
          </w:p>
          <w:p w:rsidR="001A5816" w:rsidRDefault="001A5816">
            <w:pPr>
              <w:rPr>
                <w:rFonts w:ascii="Arial" w:hAnsi="Arial" w:cs="Arial"/>
                <w:color w:val="336699"/>
                <w:sz w:val="20"/>
                <w:szCs w:val="20"/>
              </w:rPr>
            </w:pPr>
          </w:p>
        </w:tc>
      </w:tr>
      <w:tr w:rsidR="001A5816" w:rsidTr="001A5816">
        <w:tc>
          <w:tcPr>
            <w:tcW w:w="9067" w:type="dxa"/>
            <w:tcBorders>
              <w:top w:val="single" w:sz="4" w:space="0" w:color="auto"/>
              <w:left w:val="single" w:sz="4" w:space="0" w:color="auto"/>
              <w:bottom w:val="single" w:sz="4" w:space="0" w:color="auto"/>
              <w:right w:val="single" w:sz="4" w:space="0" w:color="auto"/>
            </w:tcBorders>
          </w:tcPr>
          <w:p w:rsidR="001A5816" w:rsidRDefault="001A5816">
            <w:pPr>
              <w:widowControl w:val="0"/>
              <w:rPr>
                <w:rFonts w:cstheme="minorHAnsi"/>
                <w:color w:val="0D0D0D" w:themeColor="text1" w:themeTint="F2"/>
                <w:sz w:val="28"/>
                <w:szCs w:val="28"/>
              </w:rPr>
            </w:pPr>
            <w:r>
              <w:rPr>
                <w:rFonts w:cstheme="minorHAnsi"/>
                <w:color w:val="0D0D0D" w:themeColor="text1" w:themeTint="F2"/>
                <w:sz w:val="28"/>
                <w:szCs w:val="28"/>
              </w:rPr>
              <w:t xml:space="preserve">Entry 2-3 Healthy Living </w:t>
            </w:r>
          </w:p>
          <w:p w:rsidR="001A5816" w:rsidRDefault="001A5816">
            <w:pPr>
              <w:rPr>
                <w:rFonts w:ascii="Arial" w:hAnsi="Arial" w:cs="Arial"/>
                <w:color w:val="336699"/>
                <w:sz w:val="20"/>
                <w:szCs w:val="20"/>
              </w:rPr>
            </w:pPr>
            <w:r>
              <w:rPr>
                <w:rFonts w:ascii="Arial" w:hAnsi="Arial" w:cs="Arial"/>
                <w:color w:val="336699"/>
                <w:sz w:val="20"/>
                <w:szCs w:val="20"/>
              </w:rPr>
              <w:t>This unit enables learners to</w:t>
            </w:r>
            <w:r>
              <w:rPr>
                <w:rFonts w:ascii="Arial" w:hAnsi="Arial" w:cs="Arial"/>
                <w:b/>
                <w:color w:val="336699"/>
                <w:sz w:val="20"/>
                <w:szCs w:val="20"/>
              </w:rPr>
              <w:t xml:space="preserve"> </w:t>
            </w:r>
            <w:r>
              <w:rPr>
                <w:rFonts w:ascii="Arial" w:hAnsi="Arial" w:cs="Arial"/>
                <w:color w:val="336699"/>
                <w:sz w:val="20"/>
                <w:szCs w:val="20"/>
              </w:rPr>
              <w:t>understand further the importance of leading a healthy lifestyle including discussion and project based around healthy eating, smoking, alcohol and drugs, personal hygiene and personal safety.</w:t>
            </w:r>
          </w:p>
          <w:p w:rsidR="001A5816" w:rsidRDefault="001A5816">
            <w:pPr>
              <w:rPr>
                <w:rFonts w:ascii="Arial" w:hAnsi="Arial" w:cs="Arial"/>
                <w:color w:val="336699"/>
                <w:sz w:val="20"/>
                <w:szCs w:val="20"/>
              </w:rPr>
            </w:pPr>
          </w:p>
        </w:tc>
      </w:tr>
      <w:tr w:rsidR="001A5816" w:rsidTr="001A5816">
        <w:tc>
          <w:tcPr>
            <w:tcW w:w="9067" w:type="dxa"/>
            <w:tcBorders>
              <w:top w:val="single" w:sz="4" w:space="0" w:color="auto"/>
              <w:left w:val="single" w:sz="4" w:space="0" w:color="auto"/>
              <w:bottom w:val="single" w:sz="4" w:space="0" w:color="auto"/>
              <w:right w:val="single" w:sz="4" w:space="0" w:color="auto"/>
            </w:tcBorders>
          </w:tcPr>
          <w:p w:rsidR="001A5816" w:rsidRDefault="001A5816">
            <w:pPr>
              <w:widowControl w:val="0"/>
              <w:rPr>
                <w:rFonts w:cstheme="minorHAnsi"/>
                <w:color w:val="0D0D0D" w:themeColor="text1" w:themeTint="F2"/>
                <w:sz w:val="28"/>
                <w:szCs w:val="28"/>
              </w:rPr>
            </w:pPr>
            <w:r>
              <w:rPr>
                <w:rFonts w:cstheme="minorHAnsi"/>
                <w:color w:val="0D0D0D" w:themeColor="text1" w:themeTint="F2"/>
                <w:sz w:val="28"/>
                <w:szCs w:val="28"/>
              </w:rPr>
              <w:t xml:space="preserve">Entry 2-3 Preparation for Work and Preparing for Work Experience. </w:t>
            </w:r>
          </w:p>
          <w:p w:rsidR="001A5816" w:rsidRDefault="001A5816">
            <w:pPr>
              <w:spacing w:line="276" w:lineRule="auto"/>
              <w:rPr>
                <w:rFonts w:ascii="Arial" w:hAnsi="Arial" w:cs="Arial"/>
                <w:color w:val="336699"/>
                <w:sz w:val="20"/>
                <w:szCs w:val="20"/>
              </w:rPr>
            </w:pPr>
            <w:r>
              <w:rPr>
                <w:rFonts w:ascii="Arial" w:hAnsi="Arial" w:cs="Arial"/>
                <w:color w:val="336699"/>
                <w:sz w:val="20"/>
                <w:szCs w:val="20"/>
              </w:rPr>
              <w:t>These units</w:t>
            </w:r>
            <w:r>
              <w:rPr>
                <w:rFonts w:ascii="Arial" w:hAnsi="Arial" w:cs="Arial"/>
                <w:b/>
                <w:color w:val="336699"/>
                <w:sz w:val="20"/>
                <w:szCs w:val="20"/>
              </w:rPr>
              <w:t xml:space="preserve"> </w:t>
            </w:r>
            <w:r>
              <w:rPr>
                <w:rFonts w:ascii="Arial" w:hAnsi="Arial" w:cs="Arial"/>
                <w:color w:val="336699"/>
                <w:sz w:val="20"/>
                <w:szCs w:val="20"/>
              </w:rPr>
              <w:t xml:space="preserve">helps to prepare students for their three week Work Experience unit which takes place in in the Year 11Spring Term by developing further their understanding of the different workplaces, the purpose of work and their role within a workplace including their rights and responsibilities . </w:t>
            </w:r>
          </w:p>
          <w:p w:rsidR="001A5816" w:rsidRDefault="001A5816">
            <w:pPr>
              <w:spacing w:line="276" w:lineRule="auto"/>
              <w:rPr>
                <w:rFonts w:ascii="Arial" w:hAnsi="Arial" w:cs="Arial"/>
                <w:color w:val="336699"/>
                <w:sz w:val="20"/>
                <w:szCs w:val="20"/>
              </w:rPr>
            </w:pPr>
          </w:p>
        </w:tc>
      </w:tr>
    </w:tbl>
    <w:p w:rsidR="001A5816" w:rsidRDefault="001A5816" w:rsidP="001A5816">
      <w:pPr>
        <w:widowControl w:val="0"/>
        <w:rPr>
          <w:rFonts w:cstheme="minorHAnsi"/>
          <w:color w:val="0D0D0D" w:themeColor="text1" w:themeTint="F2"/>
        </w:rPr>
      </w:pPr>
    </w:p>
    <w:p w:rsidR="001A5816" w:rsidRDefault="001A5816" w:rsidP="001A5816">
      <w:pPr>
        <w:widowControl w:val="0"/>
        <w:rPr>
          <w:rFonts w:cstheme="minorHAnsi"/>
          <w:color w:val="0D0D0D" w:themeColor="text1" w:themeTint="F2"/>
          <w:sz w:val="28"/>
          <w:szCs w:val="28"/>
        </w:rPr>
      </w:pPr>
      <w:r>
        <w:rPr>
          <w:rFonts w:cstheme="minorHAnsi"/>
          <w:color w:val="0D0D0D" w:themeColor="text1" w:themeTint="F2"/>
          <w:sz w:val="28"/>
          <w:szCs w:val="28"/>
        </w:rPr>
        <w:t xml:space="preserve">In addition to these exam units there are also exam options that students can choose from. </w:t>
      </w:r>
    </w:p>
    <w:p w:rsidR="001A5816" w:rsidRDefault="001A5816" w:rsidP="001A5816">
      <w:pPr>
        <w:pStyle w:val="ListParagraph"/>
        <w:widowControl w:val="0"/>
        <w:numPr>
          <w:ilvl w:val="0"/>
          <w:numId w:val="6"/>
        </w:numPr>
        <w:spacing w:line="256" w:lineRule="auto"/>
        <w:rPr>
          <w:rFonts w:cstheme="minorHAnsi"/>
          <w:color w:val="0D0D0D" w:themeColor="text1" w:themeTint="F2"/>
          <w:sz w:val="28"/>
          <w:szCs w:val="28"/>
        </w:rPr>
      </w:pPr>
      <w:r>
        <w:rPr>
          <w:rFonts w:cstheme="minorHAnsi"/>
          <w:b/>
          <w:color w:val="000000" w:themeColor="text1"/>
          <w:sz w:val="28"/>
          <w:szCs w:val="28"/>
        </w:rPr>
        <w:t xml:space="preserve">Please look through the different exam options with your </w:t>
      </w:r>
      <w:r w:rsidR="00D30BA3">
        <w:rPr>
          <w:rFonts w:cstheme="minorHAnsi"/>
          <w:b/>
          <w:color w:val="000000" w:themeColor="text1"/>
          <w:sz w:val="28"/>
          <w:szCs w:val="28"/>
        </w:rPr>
        <w:t>child.</w:t>
      </w:r>
    </w:p>
    <w:p w:rsidR="001A5816" w:rsidRDefault="001A5816" w:rsidP="001A5816">
      <w:pPr>
        <w:pStyle w:val="ListParagraph"/>
        <w:widowControl w:val="0"/>
        <w:numPr>
          <w:ilvl w:val="0"/>
          <w:numId w:val="6"/>
        </w:numPr>
        <w:spacing w:line="256" w:lineRule="auto"/>
        <w:rPr>
          <w:rFonts w:cstheme="minorHAnsi"/>
          <w:color w:val="0D0D0D" w:themeColor="text1" w:themeTint="F2"/>
          <w:sz w:val="28"/>
          <w:szCs w:val="28"/>
        </w:rPr>
      </w:pPr>
      <w:r>
        <w:rPr>
          <w:rFonts w:cstheme="minorHAnsi"/>
          <w:b/>
          <w:color w:val="000000" w:themeColor="text1"/>
          <w:sz w:val="28"/>
          <w:szCs w:val="28"/>
        </w:rPr>
        <w:t>Please select by ticking an A</w:t>
      </w:r>
      <w:proofErr w:type="gramStart"/>
      <w:r>
        <w:rPr>
          <w:rFonts w:cstheme="minorHAnsi"/>
          <w:b/>
          <w:color w:val="000000" w:themeColor="text1"/>
          <w:sz w:val="28"/>
          <w:szCs w:val="28"/>
        </w:rPr>
        <w:t>,B,C</w:t>
      </w:r>
      <w:proofErr w:type="gramEnd"/>
      <w:r>
        <w:rPr>
          <w:rFonts w:cstheme="minorHAnsi"/>
          <w:b/>
          <w:color w:val="000000" w:themeColor="text1"/>
          <w:sz w:val="28"/>
          <w:szCs w:val="28"/>
        </w:rPr>
        <w:t xml:space="preserve"> from each of the three option tables, bearing in mind their coloured Pathway.</w:t>
      </w:r>
    </w:p>
    <w:p w:rsidR="002D10F7" w:rsidRDefault="000A1E89" w:rsidP="000A1E89">
      <w:pPr>
        <w:widowControl w:val="0"/>
        <w:rPr>
          <w:rFonts w:cstheme="minorHAnsi"/>
          <w:color w:val="000000" w:themeColor="text1"/>
          <w:sz w:val="28"/>
          <w:szCs w:val="28"/>
        </w:rPr>
      </w:pPr>
      <w:r>
        <w:rPr>
          <w:rFonts w:cstheme="minorHAnsi"/>
          <w:color w:val="000000" w:themeColor="text1"/>
          <w:sz w:val="28"/>
          <w:szCs w:val="28"/>
        </w:rPr>
        <w:t xml:space="preserve"> </w:t>
      </w:r>
    </w:p>
    <w:p w:rsidR="001A5816" w:rsidRDefault="001A5816" w:rsidP="000A1E89">
      <w:pPr>
        <w:widowControl w:val="0"/>
        <w:rPr>
          <w:rFonts w:cstheme="minorHAnsi"/>
          <w:color w:val="000000" w:themeColor="text1"/>
          <w:sz w:val="28"/>
          <w:szCs w:val="28"/>
        </w:rPr>
      </w:pPr>
    </w:p>
    <w:p w:rsidR="00CC2B66" w:rsidRDefault="00CC2B66" w:rsidP="000A1E89">
      <w:pPr>
        <w:widowControl w:val="0"/>
        <w:rPr>
          <w:rFonts w:cstheme="minorHAnsi"/>
          <w:color w:val="000000" w:themeColor="text1"/>
          <w:sz w:val="28"/>
          <w:szCs w:val="28"/>
        </w:rPr>
      </w:pPr>
    </w:p>
    <w:p w:rsidR="00CC2B66" w:rsidRDefault="00CC2B66" w:rsidP="000A1E89">
      <w:pPr>
        <w:widowControl w:val="0"/>
        <w:rPr>
          <w:rFonts w:cstheme="minorHAnsi"/>
          <w:color w:val="000000" w:themeColor="text1"/>
          <w:sz w:val="28"/>
          <w:szCs w:val="28"/>
        </w:rPr>
      </w:pPr>
    </w:p>
    <w:p w:rsidR="00CC2B66" w:rsidRDefault="00CC2B66" w:rsidP="000A1E89">
      <w:pPr>
        <w:widowControl w:val="0"/>
        <w:rPr>
          <w:rFonts w:cstheme="minorHAnsi"/>
          <w:color w:val="000000" w:themeColor="text1"/>
          <w:sz w:val="28"/>
          <w:szCs w:val="28"/>
        </w:rPr>
      </w:pPr>
    </w:p>
    <w:p w:rsidR="00CC2B66" w:rsidRDefault="00CC2B66" w:rsidP="000A1E89">
      <w:pPr>
        <w:widowControl w:val="0"/>
        <w:rPr>
          <w:rFonts w:cstheme="minorHAnsi"/>
          <w:color w:val="000000" w:themeColor="text1"/>
          <w:sz w:val="28"/>
          <w:szCs w:val="28"/>
        </w:rPr>
      </w:pPr>
    </w:p>
    <w:p w:rsidR="00D30BA3" w:rsidRDefault="00D30BA3" w:rsidP="000A1E89">
      <w:pPr>
        <w:widowControl w:val="0"/>
        <w:rPr>
          <w:rFonts w:cstheme="minorHAnsi"/>
          <w:color w:val="000000" w:themeColor="text1"/>
          <w:sz w:val="28"/>
          <w:szCs w:val="28"/>
        </w:rPr>
      </w:pPr>
    </w:p>
    <w:p w:rsidR="000A1E89" w:rsidRPr="00D62B38" w:rsidRDefault="000A1E89" w:rsidP="000A1E89">
      <w:pPr>
        <w:widowControl w:val="0"/>
        <w:rPr>
          <w:rFonts w:cstheme="minorHAnsi"/>
          <w:color w:val="000000" w:themeColor="text1"/>
          <w:sz w:val="28"/>
          <w:szCs w:val="28"/>
        </w:rPr>
      </w:pPr>
      <w:r>
        <w:rPr>
          <w:rFonts w:cstheme="minorHAnsi"/>
          <w:color w:val="000000" w:themeColor="text1"/>
          <w:sz w:val="28"/>
          <w:szCs w:val="28"/>
        </w:rPr>
        <w:t xml:space="preserve">Tick one option </w:t>
      </w:r>
      <w:r>
        <w:rPr>
          <w:rFonts w:cstheme="minorHAnsi"/>
          <w:sz w:val="24"/>
          <w:szCs w:val="24"/>
        </w:rPr>
        <w:t xml:space="preserve">                                                                                                                        Tick</w:t>
      </w:r>
    </w:p>
    <w:tbl>
      <w:tblPr>
        <w:tblStyle w:val="TableGrid"/>
        <w:tblpPr w:leftFromText="180" w:rightFromText="180" w:vertAnchor="text" w:horzAnchor="margin" w:tblpY="124"/>
        <w:tblW w:w="0" w:type="auto"/>
        <w:tblLook w:val="04A0" w:firstRow="1" w:lastRow="0" w:firstColumn="1" w:lastColumn="0" w:noHBand="0" w:noVBand="1"/>
      </w:tblPr>
      <w:tblGrid>
        <w:gridCol w:w="1271"/>
        <w:gridCol w:w="2835"/>
        <w:gridCol w:w="4253"/>
        <w:gridCol w:w="657"/>
      </w:tblGrid>
      <w:tr w:rsidR="002D10F7" w:rsidRPr="00D62B38" w:rsidTr="000A1E89">
        <w:trPr>
          <w:trHeight w:val="811"/>
        </w:trPr>
        <w:tc>
          <w:tcPr>
            <w:tcW w:w="1271" w:type="dxa"/>
            <w:vMerge w:val="restart"/>
            <w:shd w:val="clear" w:color="auto" w:fill="D9D9D9" w:themeFill="background1" w:themeFillShade="D9"/>
          </w:tcPr>
          <w:p w:rsidR="002D10F7" w:rsidRPr="00D62B38" w:rsidRDefault="002D10F7" w:rsidP="002D10F7">
            <w:pPr>
              <w:widowControl w:val="0"/>
              <w:rPr>
                <w:rFonts w:cstheme="minorHAnsi"/>
                <w:color w:val="000000" w:themeColor="text1"/>
                <w:sz w:val="24"/>
                <w:szCs w:val="24"/>
              </w:rPr>
            </w:pPr>
            <w:r w:rsidRPr="00D62B38">
              <w:rPr>
                <w:rFonts w:cstheme="minorHAnsi"/>
                <w:color w:val="000000" w:themeColor="text1"/>
                <w:sz w:val="24"/>
                <w:szCs w:val="24"/>
              </w:rPr>
              <w:t>OPTION 1 Thursday Mornings</w:t>
            </w:r>
          </w:p>
        </w:tc>
        <w:tc>
          <w:tcPr>
            <w:tcW w:w="2835" w:type="dxa"/>
          </w:tcPr>
          <w:p w:rsidR="002D10F7" w:rsidRDefault="002D10F7" w:rsidP="002D10F7">
            <w:pPr>
              <w:widowControl w:val="0"/>
              <w:rPr>
                <w:rFonts w:cstheme="minorHAnsi"/>
                <w:color w:val="000000" w:themeColor="text1"/>
                <w:sz w:val="24"/>
                <w:szCs w:val="24"/>
              </w:rPr>
            </w:pPr>
            <w:r>
              <w:rPr>
                <w:rFonts w:cstheme="minorHAnsi"/>
                <w:color w:val="000000" w:themeColor="text1"/>
                <w:sz w:val="24"/>
                <w:szCs w:val="24"/>
              </w:rPr>
              <w:t>A.</w:t>
            </w:r>
          </w:p>
          <w:p w:rsidR="002D10F7" w:rsidRPr="00D30B95" w:rsidRDefault="002D10F7" w:rsidP="002D10F7">
            <w:pPr>
              <w:widowControl w:val="0"/>
              <w:rPr>
                <w:rFonts w:cstheme="minorHAnsi"/>
                <w:b/>
                <w:color w:val="000000" w:themeColor="text1"/>
                <w:sz w:val="24"/>
                <w:szCs w:val="24"/>
              </w:rPr>
            </w:pPr>
            <w:r w:rsidRPr="00D30B95">
              <w:rPr>
                <w:rFonts w:cstheme="minorHAnsi"/>
                <w:b/>
                <w:color w:val="000000" w:themeColor="text1"/>
                <w:sz w:val="24"/>
                <w:szCs w:val="24"/>
              </w:rPr>
              <w:t xml:space="preserve">BTEC First in Animal Care </w:t>
            </w:r>
            <w:r>
              <w:rPr>
                <w:rFonts w:cstheme="minorHAnsi"/>
                <w:b/>
                <w:color w:val="000000" w:themeColor="text1"/>
                <w:sz w:val="24"/>
                <w:szCs w:val="24"/>
              </w:rPr>
              <w:t xml:space="preserve">Entry 3/ </w:t>
            </w:r>
            <w:r w:rsidRPr="00D30B95">
              <w:rPr>
                <w:rFonts w:cstheme="minorHAnsi"/>
                <w:b/>
                <w:color w:val="000000" w:themeColor="text1"/>
                <w:sz w:val="24"/>
                <w:szCs w:val="24"/>
              </w:rPr>
              <w:t xml:space="preserve">Level 1. </w:t>
            </w:r>
          </w:p>
          <w:p w:rsidR="002D10F7" w:rsidRPr="00D62B38" w:rsidRDefault="002D10F7" w:rsidP="002D10F7">
            <w:pPr>
              <w:widowControl w:val="0"/>
              <w:rPr>
                <w:rFonts w:cstheme="minorHAnsi"/>
                <w:color w:val="000000" w:themeColor="text1"/>
                <w:sz w:val="24"/>
                <w:szCs w:val="24"/>
              </w:rPr>
            </w:pPr>
            <w:r w:rsidRPr="00D62B38">
              <w:rPr>
                <w:rFonts w:cstheme="minorHAnsi"/>
                <w:color w:val="00B050"/>
                <w:sz w:val="24"/>
                <w:szCs w:val="24"/>
              </w:rPr>
              <w:t>Green</w:t>
            </w:r>
            <w:r w:rsidRPr="00D62B38">
              <w:rPr>
                <w:rFonts w:cstheme="minorHAnsi"/>
                <w:color w:val="000000" w:themeColor="text1"/>
                <w:sz w:val="24"/>
                <w:szCs w:val="24"/>
              </w:rPr>
              <w:t xml:space="preserve"> and </w:t>
            </w:r>
            <w:r w:rsidRPr="00D62B38">
              <w:rPr>
                <w:rFonts w:cstheme="minorHAnsi"/>
                <w:color w:val="0070C0"/>
                <w:sz w:val="24"/>
                <w:szCs w:val="24"/>
              </w:rPr>
              <w:t>Blue Pathway</w:t>
            </w:r>
          </w:p>
        </w:tc>
        <w:tc>
          <w:tcPr>
            <w:tcW w:w="4253" w:type="dxa"/>
          </w:tcPr>
          <w:p w:rsidR="002D10F7" w:rsidRDefault="002D10F7" w:rsidP="002D10F7">
            <w:pPr>
              <w:widowControl w:val="0"/>
              <w:rPr>
                <w:rFonts w:cstheme="minorHAnsi"/>
                <w:color w:val="000000" w:themeColor="text1"/>
                <w:sz w:val="24"/>
                <w:szCs w:val="24"/>
              </w:rPr>
            </w:pPr>
            <w:r w:rsidRPr="00D62B38">
              <w:rPr>
                <w:rFonts w:cstheme="minorHAnsi"/>
                <w:color w:val="000000" w:themeColor="text1"/>
                <w:sz w:val="24"/>
                <w:szCs w:val="24"/>
              </w:rPr>
              <w:t>Practical</w:t>
            </w:r>
            <w:r>
              <w:rPr>
                <w:rFonts w:cstheme="minorHAnsi"/>
                <w:color w:val="000000" w:themeColor="text1"/>
                <w:sz w:val="24"/>
                <w:szCs w:val="24"/>
              </w:rPr>
              <w:t xml:space="preserve"> and hands on one/two </w:t>
            </w:r>
            <w:r w:rsidRPr="00D62B38">
              <w:rPr>
                <w:rFonts w:cstheme="minorHAnsi"/>
                <w:color w:val="000000" w:themeColor="text1"/>
                <w:sz w:val="24"/>
                <w:szCs w:val="24"/>
              </w:rPr>
              <w:t xml:space="preserve">year course which also includes a large element of written coursework. Student will be able to complete Level 1 units. </w:t>
            </w:r>
          </w:p>
          <w:p w:rsidR="002D10F7" w:rsidRPr="009E5DE3" w:rsidRDefault="002D10F7" w:rsidP="002D10F7">
            <w:pPr>
              <w:widowControl w:val="0"/>
              <w:rPr>
                <w:rFonts w:cstheme="minorHAnsi"/>
                <w:b/>
                <w:color w:val="000000" w:themeColor="text1"/>
                <w:sz w:val="24"/>
                <w:szCs w:val="24"/>
              </w:rPr>
            </w:pPr>
            <w:r w:rsidRPr="009E5DE3">
              <w:rPr>
                <w:rFonts w:cstheme="minorHAnsi"/>
                <w:b/>
                <w:color w:val="000000" w:themeColor="text1"/>
                <w:sz w:val="24"/>
                <w:szCs w:val="24"/>
              </w:rPr>
              <w:t>Key Tools covered during course.</w:t>
            </w:r>
          </w:p>
          <w:p w:rsidR="002D10F7" w:rsidRPr="009E5DE3" w:rsidRDefault="002D10F7" w:rsidP="002D10F7">
            <w:pPr>
              <w:widowControl w:val="0"/>
              <w:rPr>
                <w:rFonts w:cstheme="minorHAnsi"/>
                <w:b/>
                <w:color w:val="000000" w:themeColor="text1"/>
                <w:sz w:val="24"/>
                <w:szCs w:val="24"/>
              </w:rPr>
            </w:pPr>
            <w:r>
              <w:rPr>
                <w:rFonts w:cstheme="minorHAnsi"/>
                <w:noProof/>
                <w:color w:val="000000" w:themeColor="text1"/>
                <w:sz w:val="24"/>
                <w:szCs w:val="24"/>
                <w:lang w:eastAsia="en-GB"/>
              </w:rPr>
              <w:drawing>
                <wp:anchor distT="0" distB="0" distL="114300" distR="114300" simplePos="0" relativeHeight="251678720" behindDoc="0" locked="0" layoutInCell="1" allowOverlap="1" wp14:anchorId="45131129" wp14:editId="078632B5">
                  <wp:simplePos x="0" y="0"/>
                  <wp:positionH relativeFrom="column">
                    <wp:posOffset>1917065</wp:posOffset>
                  </wp:positionH>
                  <wp:positionV relativeFrom="paragraph">
                    <wp:posOffset>110490</wp:posOffset>
                  </wp:positionV>
                  <wp:extent cx="628650" cy="6286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unctional Literacy Skill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color w:val="000000" w:themeColor="text1"/>
                <w:sz w:val="24"/>
                <w:szCs w:val="24"/>
                <w:lang w:eastAsia="en-GB"/>
              </w:rPr>
              <w:drawing>
                <wp:anchor distT="0" distB="0" distL="114300" distR="114300" simplePos="0" relativeHeight="251677696" behindDoc="0" locked="0" layoutInCell="1" allowOverlap="1" wp14:anchorId="4253F0F1" wp14:editId="294F2751">
                  <wp:simplePos x="0" y="0"/>
                  <wp:positionH relativeFrom="column">
                    <wp:posOffset>1188085</wp:posOffset>
                  </wp:positionH>
                  <wp:positionV relativeFrom="paragraph">
                    <wp:posOffset>81915</wp:posOffset>
                  </wp:positionV>
                  <wp:extent cx="657225" cy="65722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unctional Numeracy  Skill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7225" cy="65722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color w:val="000000" w:themeColor="text1"/>
                <w:sz w:val="24"/>
                <w:szCs w:val="24"/>
                <w:lang w:eastAsia="en-GB"/>
              </w:rPr>
              <w:drawing>
                <wp:anchor distT="0" distB="0" distL="114300" distR="114300" simplePos="0" relativeHeight="251676672" behindDoc="0" locked="0" layoutInCell="1" allowOverlap="1" wp14:anchorId="5CA41921" wp14:editId="1E64E480">
                  <wp:simplePos x="0" y="0"/>
                  <wp:positionH relativeFrom="column">
                    <wp:posOffset>597535</wp:posOffset>
                  </wp:positionH>
                  <wp:positionV relativeFrom="paragraph">
                    <wp:posOffset>129540</wp:posOffset>
                  </wp:positionV>
                  <wp:extent cx="600075" cy="600075"/>
                  <wp:effectExtent l="0" t="0" r="9525" b="9525"/>
                  <wp:wrapThrough wrapText="bothSides">
                    <wp:wrapPolygon edited="0">
                      <wp:start x="6171" y="0"/>
                      <wp:lineTo x="2057" y="3429"/>
                      <wp:lineTo x="0" y="6857"/>
                      <wp:lineTo x="0" y="14400"/>
                      <wp:lineTo x="4114" y="20571"/>
                      <wp:lineTo x="6171" y="21257"/>
                      <wp:lineTo x="15771" y="21257"/>
                      <wp:lineTo x="17143" y="20571"/>
                      <wp:lineTo x="21257" y="14400"/>
                      <wp:lineTo x="21257" y="6857"/>
                      <wp:lineTo x="19200" y="3429"/>
                      <wp:lineTo x="15086" y="0"/>
                      <wp:lineTo x="6171"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otional Wellbei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color w:val="000000" w:themeColor="text1"/>
                <w:sz w:val="24"/>
                <w:szCs w:val="24"/>
                <w:lang w:eastAsia="en-GB"/>
              </w:rPr>
              <w:drawing>
                <wp:anchor distT="0" distB="0" distL="114300" distR="114300" simplePos="0" relativeHeight="251675648" behindDoc="0" locked="0" layoutInCell="1" allowOverlap="1" wp14:anchorId="1F9ED05A" wp14:editId="2AABDBF9">
                  <wp:simplePos x="0" y="0"/>
                  <wp:positionH relativeFrom="column">
                    <wp:posOffset>-64135</wp:posOffset>
                  </wp:positionH>
                  <wp:positionV relativeFrom="paragraph">
                    <wp:posOffset>90805</wp:posOffset>
                  </wp:positionV>
                  <wp:extent cx="628650" cy="6286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hievement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p>
          <w:p w:rsidR="002D10F7" w:rsidRDefault="002D10F7" w:rsidP="002D10F7">
            <w:pPr>
              <w:widowControl w:val="0"/>
              <w:rPr>
                <w:rFonts w:cstheme="minorHAnsi"/>
                <w:color w:val="000000" w:themeColor="text1"/>
                <w:sz w:val="24"/>
                <w:szCs w:val="24"/>
              </w:rPr>
            </w:pPr>
          </w:p>
          <w:p w:rsidR="002D10F7" w:rsidRDefault="002D10F7" w:rsidP="002D10F7">
            <w:pPr>
              <w:widowControl w:val="0"/>
              <w:rPr>
                <w:rFonts w:cstheme="minorHAnsi"/>
                <w:color w:val="000000" w:themeColor="text1"/>
                <w:sz w:val="24"/>
                <w:szCs w:val="24"/>
              </w:rPr>
            </w:pPr>
          </w:p>
          <w:p w:rsidR="002D10F7" w:rsidRPr="00D62B38" w:rsidRDefault="002D10F7" w:rsidP="002D10F7">
            <w:pPr>
              <w:widowControl w:val="0"/>
              <w:rPr>
                <w:rFonts w:cstheme="minorHAnsi"/>
                <w:color w:val="000000" w:themeColor="text1"/>
                <w:sz w:val="24"/>
                <w:szCs w:val="24"/>
              </w:rPr>
            </w:pPr>
          </w:p>
        </w:tc>
        <w:tc>
          <w:tcPr>
            <w:tcW w:w="657" w:type="dxa"/>
            <w:shd w:val="clear" w:color="auto" w:fill="D9D9D9" w:themeFill="background1" w:themeFillShade="D9"/>
          </w:tcPr>
          <w:p w:rsidR="002D10F7" w:rsidRPr="00D62B38" w:rsidRDefault="002D10F7" w:rsidP="002D10F7">
            <w:pPr>
              <w:widowControl w:val="0"/>
              <w:rPr>
                <w:rFonts w:cstheme="minorHAnsi"/>
                <w:b/>
                <w:color w:val="000000" w:themeColor="text1"/>
                <w:sz w:val="24"/>
                <w:szCs w:val="24"/>
              </w:rPr>
            </w:pPr>
          </w:p>
        </w:tc>
      </w:tr>
      <w:tr w:rsidR="002D10F7" w:rsidRPr="00D62B38" w:rsidTr="000A1E89">
        <w:trPr>
          <w:trHeight w:val="810"/>
        </w:trPr>
        <w:tc>
          <w:tcPr>
            <w:tcW w:w="1271" w:type="dxa"/>
            <w:vMerge/>
            <w:shd w:val="clear" w:color="auto" w:fill="D9D9D9" w:themeFill="background1" w:themeFillShade="D9"/>
          </w:tcPr>
          <w:p w:rsidR="002D10F7" w:rsidRPr="00D62B38" w:rsidRDefault="002D10F7" w:rsidP="002D10F7">
            <w:pPr>
              <w:widowControl w:val="0"/>
              <w:rPr>
                <w:rFonts w:cstheme="minorHAnsi"/>
                <w:color w:val="000000" w:themeColor="text1"/>
                <w:sz w:val="24"/>
                <w:szCs w:val="24"/>
              </w:rPr>
            </w:pPr>
          </w:p>
        </w:tc>
        <w:tc>
          <w:tcPr>
            <w:tcW w:w="2835" w:type="dxa"/>
          </w:tcPr>
          <w:p w:rsidR="002D10F7" w:rsidRDefault="002D10F7" w:rsidP="002D10F7">
            <w:pPr>
              <w:widowControl w:val="0"/>
              <w:rPr>
                <w:rFonts w:cstheme="minorHAnsi"/>
                <w:color w:val="000000" w:themeColor="text1"/>
                <w:sz w:val="24"/>
                <w:szCs w:val="24"/>
              </w:rPr>
            </w:pPr>
            <w:r>
              <w:rPr>
                <w:rFonts w:cstheme="minorHAnsi"/>
                <w:color w:val="000000" w:themeColor="text1"/>
                <w:sz w:val="24"/>
                <w:szCs w:val="24"/>
              </w:rPr>
              <w:t>B.</w:t>
            </w:r>
          </w:p>
          <w:p w:rsidR="002D10F7" w:rsidRPr="00D30B95" w:rsidRDefault="002D10F7" w:rsidP="002D10F7">
            <w:pPr>
              <w:widowControl w:val="0"/>
              <w:rPr>
                <w:rFonts w:cstheme="minorHAnsi"/>
                <w:b/>
                <w:color w:val="000000" w:themeColor="text1"/>
                <w:sz w:val="24"/>
                <w:szCs w:val="24"/>
              </w:rPr>
            </w:pPr>
            <w:r w:rsidRPr="00D30B95">
              <w:rPr>
                <w:rFonts w:cstheme="minorHAnsi"/>
                <w:b/>
                <w:color w:val="000000" w:themeColor="text1"/>
                <w:sz w:val="24"/>
                <w:szCs w:val="24"/>
              </w:rPr>
              <w:t xml:space="preserve">Explore and Bronze Arts Award Entry level and Level 1 </w:t>
            </w:r>
          </w:p>
          <w:p w:rsidR="002D10F7" w:rsidRPr="00D62B38" w:rsidRDefault="002D10F7" w:rsidP="002D10F7">
            <w:pPr>
              <w:widowControl w:val="0"/>
              <w:rPr>
                <w:rFonts w:cstheme="minorHAnsi"/>
                <w:color w:val="000000" w:themeColor="text1"/>
                <w:sz w:val="24"/>
                <w:szCs w:val="24"/>
              </w:rPr>
            </w:pPr>
            <w:r w:rsidRPr="00D62B38">
              <w:rPr>
                <w:rFonts w:cstheme="minorHAnsi"/>
                <w:color w:val="00B050"/>
                <w:sz w:val="24"/>
                <w:szCs w:val="24"/>
              </w:rPr>
              <w:t>Green</w:t>
            </w:r>
            <w:r w:rsidRPr="00D62B38">
              <w:rPr>
                <w:rFonts w:cstheme="minorHAnsi"/>
                <w:color w:val="000000" w:themeColor="text1"/>
                <w:sz w:val="24"/>
                <w:szCs w:val="24"/>
              </w:rPr>
              <w:t xml:space="preserve"> and </w:t>
            </w:r>
            <w:r w:rsidRPr="00D62B38">
              <w:rPr>
                <w:rFonts w:cstheme="minorHAnsi"/>
                <w:color w:val="0070C0"/>
                <w:sz w:val="24"/>
                <w:szCs w:val="24"/>
              </w:rPr>
              <w:t xml:space="preserve">Blue Pathway </w:t>
            </w:r>
          </w:p>
        </w:tc>
        <w:tc>
          <w:tcPr>
            <w:tcW w:w="4253" w:type="dxa"/>
          </w:tcPr>
          <w:p w:rsidR="002D10F7" w:rsidRDefault="002D10F7" w:rsidP="002D10F7">
            <w:pPr>
              <w:widowControl w:val="0"/>
              <w:rPr>
                <w:rFonts w:cstheme="minorHAnsi"/>
                <w:color w:val="000000" w:themeColor="text1"/>
                <w:sz w:val="24"/>
                <w:szCs w:val="24"/>
              </w:rPr>
            </w:pPr>
            <w:r>
              <w:rPr>
                <w:rFonts w:cstheme="minorHAnsi"/>
                <w:color w:val="000000" w:themeColor="text1"/>
                <w:sz w:val="24"/>
                <w:szCs w:val="24"/>
              </w:rPr>
              <w:t xml:space="preserve">One/ two year course </w:t>
            </w:r>
            <w:r w:rsidRPr="00D62B38">
              <w:rPr>
                <w:rFonts w:cstheme="minorHAnsi"/>
                <w:color w:val="000000" w:themeColor="text1"/>
                <w:sz w:val="24"/>
                <w:szCs w:val="24"/>
              </w:rPr>
              <w:t xml:space="preserve">which inspires young people to grow their arts and leadership talents: it's creative, valuable and accessible. Areas covered will </w:t>
            </w:r>
            <w:r>
              <w:rPr>
                <w:rFonts w:cstheme="minorHAnsi"/>
                <w:color w:val="000000" w:themeColor="text1"/>
                <w:sz w:val="24"/>
                <w:szCs w:val="24"/>
              </w:rPr>
              <w:t>be Dance, Drama, Sculpture, Art,</w:t>
            </w:r>
            <w:r w:rsidRPr="00D62B38">
              <w:rPr>
                <w:rFonts w:cstheme="minorHAnsi"/>
                <w:color w:val="000000" w:themeColor="text1"/>
                <w:sz w:val="24"/>
                <w:szCs w:val="24"/>
              </w:rPr>
              <w:t xml:space="preserve"> Animation and Set Design.</w:t>
            </w:r>
          </w:p>
          <w:p w:rsidR="002D10F7" w:rsidRDefault="002D10F7" w:rsidP="002D10F7">
            <w:pPr>
              <w:widowControl w:val="0"/>
              <w:rPr>
                <w:rFonts w:cstheme="minorHAnsi"/>
                <w:b/>
                <w:color w:val="000000" w:themeColor="text1"/>
                <w:sz w:val="24"/>
                <w:szCs w:val="24"/>
              </w:rPr>
            </w:pPr>
            <w:r w:rsidRPr="009E5DE3">
              <w:rPr>
                <w:rFonts w:cstheme="minorHAnsi"/>
                <w:b/>
                <w:color w:val="000000" w:themeColor="text1"/>
                <w:sz w:val="24"/>
                <w:szCs w:val="24"/>
              </w:rPr>
              <w:t>Key Tools covered during course.</w:t>
            </w:r>
          </w:p>
          <w:p w:rsidR="002D10F7" w:rsidRDefault="002D10F7" w:rsidP="002D10F7">
            <w:pPr>
              <w:widowControl w:val="0"/>
              <w:rPr>
                <w:rFonts w:cstheme="minorHAnsi"/>
                <w:b/>
                <w:color w:val="000000" w:themeColor="text1"/>
                <w:sz w:val="24"/>
                <w:szCs w:val="24"/>
              </w:rPr>
            </w:pPr>
            <w:r>
              <w:rPr>
                <w:rFonts w:cstheme="minorHAnsi"/>
                <w:b/>
                <w:noProof/>
                <w:color w:val="000000" w:themeColor="text1"/>
                <w:sz w:val="24"/>
                <w:szCs w:val="24"/>
                <w:lang w:eastAsia="en-GB"/>
              </w:rPr>
              <w:drawing>
                <wp:anchor distT="0" distB="0" distL="114300" distR="114300" simplePos="0" relativeHeight="251683840" behindDoc="0" locked="0" layoutInCell="1" allowOverlap="1" wp14:anchorId="67760484" wp14:editId="35982408">
                  <wp:simplePos x="0" y="0"/>
                  <wp:positionH relativeFrom="column">
                    <wp:posOffset>1934845</wp:posOffset>
                  </wp:positionH>
                  <wp:positionV relativeFrom="paragraph">
                    <wp:posOffset>140970</wp:posOffset>
                  </wp:positionV>
                  <wp:extent cx="600075" cy="600075"/>
                  <wp:effectExtent l="0" t="0" r="9525"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motional Wellbein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color w:val="000000" w:themeColor="text1"/>
                <w:sz w:val="24"/>
                <w:szCs w:val="24"/>
                <w:lang w:eastAsia="en-GB"/>
              </w:rPr>
              <w:drawing>
                <wp:anchor distT="0" distB="0" distL="114300" distR="114300" simplePos="0" relativeHeight="251682816" behindDoc="0" locked="0" layoutInCell="1" allowOverlap="1" wp14:anchorId="28AB05D9" wp14:editId="440C1F7D">
                  <wp:simplePos x="0" y="0"/>
                  <wp:positionH relativeFrom="column">
                    <wp:posOffset>1250315</wp:posOffset>
                  </wp:positionH>
                  <wp:positionV relativeFrom="paragraph">
                    <wp:posOffset>106045</wp:posOffset>
                  </wp:positionV>
                  <wp:extent cx="638175" cy="63817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king Togethe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color w:val="000000" w:themeColor="text1"/>
                <w:sz w:val="24"/>
                <w:szCs w:val="24"/>
                <w:lang w:eastAsia="en-GB"/>
              </w:rPr>
              <w:drawing>
                <wp:anchor distT="0" distB="0" distL="114300" distR="114300" simplePos="0" relativeHeight="251681792" behindDoc="0" locked="0" layoutInCell="1" allowOverlap="1" wp14:anchorId="2020C718" wp14:editId="24829E8A">
                  <wp:simplePos x="0" y="0"/>
                  <wp:positionH relativeFrom="column">
                    <wp:posOffset>602615</wp:posOffset>
                  </wp:positionH>
                  <wp:positionV relativeFrom="paragraph">
                    <wp:posOffset>115570</wp:posOffset>
                  </wp:positionV>
                  <wp:extent cx="628650" cy="6286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hievement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color w:val="000000" w:themeColor="text1"/>
                <w:sz w:val="24"/>
                <w:szCs w:val="24"/>
                <w:lang w:eastAsia="en-GB"/>
              </w:rPr>
              <w:drawing>
                <wp:anchor distT="0" distB="0" distL="114300" distR="114300" simplePos="0" relativeHeight="251680768" behindDoc="0" locked="0" layoutInCell="1" allowOverlap="1" wp14:anchorId="4208DE2A" wp14:editId="693FB66A">
                  <wp:simplePos x="0" y="0"/>
                  <wp:positionH relativeFrom="column">
                    <wp:posOffset>-55245</wp:posOffset>
                  </wp:positionH>
                  <wp:positionV relativeFrom="paragraph">
                    <wp:posOffset>62230</wp:posOffset>
                  </wp:positionV>
                  <wp:extent cx="619125" cy="61912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reative Think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page">
                    <wp14:pctWidth>0</wp14:pctWidth>
                  </wp14:sizeRelH>
                  <wp14:sizeRelV relativeFrom="page">
                    <wp14:pctHeight>0</wp14:pctHeight>
                  </wp14:sizeRelV>
                </wp:anchor>
              </w:drawing>
            </w:r>
          </w:p>
          <w:p w:rsidR="002D10F7" w:rsidRPr="009E5DE3" w:rsidRDefault="002D10F7" w:rsidP="002D10F7">
            <w:pPr>
              <w:widowControl w:val="0"/>
              <w:rPr>
                <w:rFonts w:cstheme="minorHAnsi"/>
                <w:b/>
                <w:color w:val="000000" w:themeColor="text1"/>
                <w:sz w:val="24"/>
                <w:szCs w:val="24"/>
              </w:rPr>
            </w:pPr>
          </w:p>
          <w:p w:rsidR="002D10F7" w:rsidRDefault="002D10F7" w:rsidP="002D10F7">
            <w:pPr>
              <w:widowControl w:val="0"/>
              <w:rPr>
                <w:rFonts w:cstheme="minorHAnsi"/>
                <w:color w:val="000000" w:themeColor="text1"/>
                <w:sz w:val="24"/>
                <w:szCs w:val="24"/>
              </w:rPr>
            </w:pPr>
          </w:p>
          <w:p w:rsidR="002D10F7" w:rsidRPr="00D62B38" w:rsidRDefault="002D10F7" w:rsidP="002D10F7">
            <w:pPr>
              <w:widowControl w:val="0"/>
              <w:rPr>
                <w:rFonts w:cstheme="minorHAnsi"/>
                <w:color w:val="000000" w:themeColor="text1"/>
                <w:sz w:val="24"/>
                <w:szCs w:val="24"/>
              </w:rPr>
            </w:pPr>
          </w:p>
        </w:tc>
        <w:tc>
          <w:tcPr>
            <w:tcW w:w="657" w:type="dxa"/>
            <w:shd w:val="clear" w:color="auto" w:fill="D9D9D9" w:themeFill="background1" w:themeFillShade="D9"/>
          </w:tcPr>
          <w:p w:rsidR="002D10F7" w:rsidRPr="00D62B38" w:rsidRDefault="002D10F7" w:rsidP="002D10F7">
            <w:pPr>
              <w:widowControl w:val="0"/>
              <w:rPr>
                <w:rFonts w:cstheme="minorHAnsi"/>
                <w:color w:val="000000" w:themeColor="text1"/>
                <w:sz w:val="24"/>
                <w:szCs w:val="24"/>
              </w:rPr>
            </w:pPr>
          </w:p>
        </w:tc>
      </w:tr>
      <w:tr w:rsidR="002D10F7" w:rsidRPr="00D62B38" w:rsidTr="000A1E89">
        <w:trPr>
          <w:trHeight w:val="810"/>
        </w:trPr>
        <w:tc>
          <w:tcPr>
            <w:tcW w:w="1271" w:type="dxa"/>
            <w:vMerge/>
            <w:shd w:val="clear" w:color="auto" w:fill="D9D9D9" w:themeFill="background1" w:themeFillShade="D9"/>
          </w:tcPr>
          <w:p w:rsidR="002D10F7" w:rsidRPr="00D62B38" w:rsidRDefault="002D10F7" w:rsidP="002D10F7">
            <w:pPr>
              <w:widowControl w:val="0"/>
              <w:rPr>
                <w:rFonts w:cstheme="minorHAnsi"/>
                <w:color w:val="000000" w:themeColor="text1"/>
                <w:sz w:val="24"/>
                <w:szCs w:val="24"/>
              </w:rPr>
            </w:pPr>
          </w:p>
        </w:tc>
        <w:tc>
          <w:tcPr>
            <w:tcW w:w="2835" w:type="dxa"/>
          </w:tcPr>
          <w:p w:rsidR="002D10F7" w:rsidRDefault="002D10F7" w:rsidP="002D10F7">
            <w:pPr>
              <w:widowControl w:val="0"/>
              <w:rPr>
                <w:rFonts w:cstheme="minorHAnsi"/>
                <w:color w:val="000000" w:themeColor="text1"/>
                <w:sz w:val="24"/>
                <w:szCs w:val="24"/>
              </w:rPr>
            </w:pPr>
            <w:r>
              <w:rPr>
                <w:rFonts w:cstheme="minorHAnsi"/>
                <w:color w:val="000000" w:themeColor="text1"/>
                <w:sz w:val="24"/>
                <w:szCs w:val="24"/>
              </w:rPr>
              <w:t>C.</w:t>
            </w:r>
          </w:p>
          <w:p w:rsidR="002D10F7" w:rsidRPr="00D30B95" w:rsidRDefault="002D10F7" w:rsidP="002D10F7">
            <w:pPr>
              <w:widowControl w:val="0"/>
              <w:rPr>
                <w:rFonts w:cstheme="minorHAnsi"/>
                <w:b/>
                <w:color w:val="000000" w:themeColor="text1"/>
                <w:sz w:val="24"/>
                <w:szCs w:val="24"/>
              </w:rPr>
            </w:pPr>
            <w:r w:rsidRPr="000732AF">
              <w:rPr>
                <w:rFonts w:cstheme="minorHAnsi"/>
                <w:b/>
                <w:color w:val="000000" w:themeColor="text1"/>
                <w:sz w:val="24"/>
                <w:szCs w:val="24"/>
              </w:rPr>
              <w:t>Entry 2-3  Food Studies course</w:t>
            </w:r>
            <w:r w:rsidRPr="00D30B95">
              <w:rPr>
                <w:rFonts w:cstheme="minorHAnsi"/>
                <w:b/>
                <w:color w:val="000000" w:themeColor="text1"/>
                <w:sz w:val="24"/>
                <w:szCs w:val="24"/>
              </w:rPr>
              <w:t xml:space="preserve"> </w:t>
            </w:r>
          </w:p>
          <w:p w:rsidR="002D10F7" w:rsidRDefault="002D10F7" w:rsidP="002D10F7">
            <w:pPr>
              <w:widowControl w:val="0"/>
              <w:rPr>
                <w:rFonts w:cstheme="minorHAnsi"/>
                <w:color w:val="0070C0"/>
                <w:sz w:val="24"/>
                <w:szCs w:val="24"/>
              </w:rPr>
            </w:pPr>
            <w:r w:rsidRPr="00D62B38">
              <w:rPr>
                <w:rFonts w:cstheme="minorHAnsi"/>
                <w:color w:val="0070C0"/>
                <w:sz w:val="24"/>
                <w:szCs w:val="24"/>
              </w:rPr>
              <w:t>Blue Pathway</w:t>
            </w:r>
            <w:r>
              <w:rPr>
                <w:rFonts w:cstheme="minorHAnsi"/>
                <w:color w:val="0070C0"/>
                <w:sz w:val="24"/>
                <w:szCs w:val="24"/>
              </w:rPr>
              <w:t xml:space="preserve"> only </w:t>
            </w:r>
          </w:p>
          <w:p w:rsidR="002D10F7" w:rsidRDefault="002D10F7" w:rsidP="002D10F7">
            <w:pPr>
              <w:widowControl w:val="0"/>
              <w:rPr>
                <w:rFonts w:cstheme="minorHAnsi"/>
                <w:color w:val="0070C0"/>
                <w:sz w:val="24"/>
                <w:szCs w:val="24"/>
              </w:rPr>
            </w:pPr>
          </w:p>
          <w:p w:rsidR="002D10F7" w:rsidRDefault="002D10F7" w:rsidP="002D10F7">
            <w:pPr>
              <w:widowControl w:val="0"/>
              <w:rPr>
                <w:rFonts w:cstheme="minorHAnsi"/>
                <w:color w:val="0070C0"/>
                <w:sz w:val="24"/>
                <w:szCs w:val="24"/>
              </w:rPr>
            </w:pPr>
          </w:p>
          <w:p w:rsidR="002D10F7" w:rsidRPr="00D62B38" w:rsidRDefault="002D10F7" w:rsidP="002D10F7">
            <w:pPr>
              <w:widowControl w:val="0"/>
              <w:rPr>
                <w:rFonts w:cstheme="minorHAnsi"/>
                <w:color w:val="000000" w:themeColor="text1"/>
                <w:sz w:val="24"/>
                <w:szCs w:val="24"/>
              </w:rPr>
            </w:pPr>
          </w:p>
        </w:tc>
        <w:tc>
          <w:tcPr>
            <w:tcW w:w="4253" w:type="dxa"/>
          </w:tcPr>
          <w:p w:rsidR="001C0C62" w:rsidRDefault="002D10F7" w:rsidP="002D10F7">
            <w:pPr>
              <w:rPr>
                <w:rFonts w:cstheme="minorHAnsi"/>
                <w:color w:val="000000" w:themeColor="text1"/>
                <w:sz w:val="24"/>
                <w:szCs w:val="24"/>
              </w:rPr>
            </w:pPr>
            <w:r>
              <w:rPr>
                <w:rFonts w:cstheme="minorHAnsi"/>
                <w:color w:val="000000" w:themeColor="text1"/>
                <w:sz w:val="24"/>
                <w:szCs w:val="24"/>
              </w:rPr>
              <w:t>This is a one/t</w:t>
            </w:r>
            <w:r w:rsidRPr="00D62B38">
              <w:rPr>
                <w:rFonts w:cstheme="minorHAnsi"/>
                <w:color w:val="000000" w:themeColor="text1"/>
                <w:sz w:val="24"/>
                <w:szCs w:val="24"/>
              </w:rPr>
              <w:t xml:space="preserve">wo </w:t>
            </w:r>
            <w:r>
              <w:rPr>
                <w:rFonts w:cstheme="minorHAnsi"/>
                <w:color w:val="000000" w:themeColor="text1"/>
                <w:sz w:val="24"/>
                <w:szCs w:val="24"/>
              </w:rPr>
              <w:t>y</w:t>
            </w:r>
            <w:r w:rsidRPr="00D62B38">
              <w:rPr>
                <w:rFonts w:cstheme="minorHAnsi"/>
                <w:color w:val="000000" w:themeColor="text1"/>
                <w:sz w:val="24"/>
                <w:szCs w:val="24"/>
              </w:rPr>
              <w:t xml:space="preserve">ear </w:t>
            </w:r>
            <w:r>
              <w:rPr>
                <w:rFonts w:cstheme="minorHAnsi"/>
                <w:color w:val="000000" w:themeColor="text1"/>
                <w:sz w:val="24"/>
                <w:szCs w:val="24"/>
              </w:rPr>
              <w:t xml:space="preserve">course where </w:t>
            </w:r>
            <w:r w:rsidRPr="00D62B38">
              <w:rPr>
                <w:rFonts w:cstheme="minorHAnsi"/>
                <w:color w:val="000000" w:themeColor="text1"/>
                <w:sz w:val="24"/>
                <w:szCs w:val="24"/>
              </w:rPr>
              <w:t xml:space="preserve"> Students will develo</w:t>
            </w:r>
            <w:r>
              <w:rPr>
                <w:rFonts w:cstheme="minorHAnsi"/>
                <w:color w:val="000000" w:themeColor="text1"/>
                <w:sz w:val="24"/>
                <w:szCs w:val="24"/>
              </w:rPr>
              <w:t>p their food handling skills,</w:t>
            </w:r>
            <w:r w:rsidRPr="00D62B38">
              <w:rPr>
                <w:rFonts w:cstheme="minorHAnsi"/>
                <w:color w:val="000000" w:themeColor="text1"/>
                <w:sz w:val="24"/>
                <w:szCs w:val="24"/>
              </w:rPr>
              <w:t xml:space="preserve"> be able to prepare a variety of meals and snacks with a focus on </w:t>
            </w:r>
            <w:r>
              <w:rPr>
                <w:rFonts w:cstheme="minorHAnsi"/>
                <w:color w:val="000000" w:themeColor="text1"/>
                <w:sz w:val="24"/>
                <w:szCs w:val="24"/>
              </w:rPr>
              <w:t xml:space="preserve">developing an understanding of </w:t>
            </w:r>
            <w:r w:rsidRPr="00D62B38">
              <w:rPr>
                <w:rFonts w:cstheme="minorHAnsi"/>
                <w:color w:val="000000" w:themeColor="text1"/>
                <w:sz w:val="24"/>
                <w:szCs w:val="24"/>
              </w:rPr>
              <w:t>healthy diets and important life skills.</w:t>
            </w:r>
          </w:p>
          <w:p w:rsidR="001C0C62" w:rsidRPr="001C0C62" w:rsidRDefault="001C0C62" w:rsidP="001C0C62">
            <w:pPr>
              <w:widowControl w:val="0"/>
              <w:rPr>
                <w:rFonts w:cstheme="minorHAnsi"/>
                <w:b/>
                <w:color w:val="000000" w:themeColor="text1"/>
                <w:sz w:val="24"/>
                <w:szCs w:val="24"/>
              </w:rPr>
            </w:pPr>
            <w:r w:rsidRPr="009E5DE3">
              <w:rPr>
                <w:rFonts w:cstheme="minorHAnsi"/>
                <w:b/>
                <w:color w:val="000000" w:themeColor="text1"/>
                <w:sz w:val="24"/>
                <w:szCs w:val="24"/>
              </w:rPr>
              <w:t>Key Tools covered during course.</w:t>
            </w:r>
          </w:p>
          <w:p w:rsidR="001C0C62" w:rsidRDefault="001C0C62" w:rsidP="002D10F7">
            <w:pPr>
              <w:rPr>
                <w:rFonts w:cstheme="minorHAnsi"/>
                <w:color w:val="000000" w:themeColor="text1"/>
                <w:sz w:val="24"/>
                <w:szCs w:val="24"/>
              </w:rPr>
            </w:pPr>
            <w:r>
              <w:rPr>
                <w:rFonts w:cstheme="minorHAnsi"/>
                <w:noProof/>
                <w:color w:val="000000" w:themeColor="text1"/>
                <w:sz w:val="24"/>
                <w:szCs w:val="24"/>
                <w:lang w:eastAsia="en-GB"/>
              </w:rPr>
              <w:drawing>
                <wp:anchor distT="0" distB="0" distL="114300" distR="114300" simplePos="0" relativeHeight="251685888" behindDoc="0" locked="0" layoutInCell="1" allowOverlap="1" wp14:anchorId="21CC2604" wp14:editId="2FDB34C8">
                  <wp:simplePos x="0" y="0"/>
                  <wp:positionH relativeFrom="column">
                    <wp:posOffset>-97790</wp:posOffset>
                  </wp:positionH>
                  <wp:positionV relativeFrom="paragraph">
                    <wp:posOffset>134620</wp:posOffset>
                  </wp:positionV>
                  <wp:extent cx="609600" cy="6096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ealthy Lifestyl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color w:val="000000" w:themeColor="text1"/>
                <w:sz w:val="24"/>
                <w:szCs w:val="24"/>
                <w:lang w:eastAsia="en-GB"/>
              </w:rPr>
              <w:drawing>
                <wp:anchor distT="0" distB="0" distL="114300" distR="114300" simplePos="0" relativeHeight="251688960" behindDoc="0" locked="0" layoutInCell="1" allowOverlap="1" wp14:anchorId="608ED610" wp14:editId="62B6FED9">
                  <wp:simplePos x="0" y="0"/>
                  <wp:positionH relativeFrom="column">
                    <wp:posOffset>1887220</wp:posOffset>
                  </wp:positionH>
                  <wp:positionV relativeFrom="paragraph">
                    <wp:posOffset>103505</wp:posOffset>
                  </wp:positionV>
                  <wp:extent cx="628650" cy="62865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unctional Literacy Skill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color w:val="000000" w:themeColor="text1"/>
                <w:sz w:val="24"/>
                <w:szCs w:val="24"/>
                <w:lang w:eastAsia="en-GB"/>
              </w:rPr>
              <w:drawing>
                <wp:anchor distT="0" distB="0" distL="114300" distR="114300" simplePos="0" relativeHeight="251687936" behindDoc="0" locked="0" layoutInCell="1" allowOverlap="1" wp14:anchorId="3E80C834" wp14:editId="6D8D4B4E">
                  <wp:simplePos x="0" y="0"/>
                  <wp:positionH relativeFrom="column">
                    <wp:posOffset>1191895</wp:posOffset>
                  </wp:positionH>
                  <wp:positionV relativeFrom="paragraph">
                    <wp:posOffset>103505</wp:posOffset>
                  </wp:positionV>
                  <wp:extent cx="628650" cy="6286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hievement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color w:val="000000" w:themeColor="text1"/>
                <w:sz w:val="24"/>
                <w:szCs w:val="24"/>
                <w:lang w:eastAsia="en-GB"/>
              </w:rPr>
              <w:drawing>
                <wp:anchor distT="0" distB="0" distL="114300" distR="114300" simplePos="0" relativeHeight="251686912" behindDoc="0" locked="0" layoutInCell="1" allowOverlap="1" wp14:anchorId="0784A185" wp14:editId="06351C06">
                  <wp:simplePos x="0" y="0"/>
                  <wp:positionH relativeFrom="column">
                    <wp:posOffset>515620</wp:posOffset>
                  </wp:positionH>
                  <wp:positionV relativeFrom="paragraph">
                    <wp:posOffset>99060</wp:posOffset>
                  </wp:positionV>
                  <wp:extent cx="638175" cy="638175"/>
                  <wp:effectExtent l="0" t="0" r="9525" b="95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king Togethe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14:sizeRelH relativeFrom="page">
                    <wp14:pctWidth>0</wp14:pctWidth>
                  </wp14:sizeRelH>
                  <wp14:sizeRelV relativeFrom="page">
                    <wp14:pctHeight>0</wp14:pctHeight>
                  </wp14:sizeRelV>
                </wp:anchor>
              </w:drawing>
            </w:r>
          </w:p>
          <w:p w:rsidR="002D10F7" w:rsidRDefault="002D10F7" w:rsidP="002D10F7">
            <w:pPr>
              <w:rPr>
                <w:rFonts w:cstheme="minorHAnsi"/>
                <w:color w:val="000000" w:themeColor="text1"/>
                <w:sz w:val="24"/>
                <w:szCs w:val="24"/>
              </w:rPr>
            </w:pPr>
          </w:p>
          <w:p w:rsidR="002D10F7" w:rsidRDefault="002D10F7" w:rsidP="002D10F7">
            <w:pPr>
              <w:rPr>
                <w:rFonts w:cstheme="minorHAnsi"/>
                <w:color w:val="000000" w:themeColor="text1"/>
                <w:sz w:val="24"/>
                <w:szCs w:val="24"/>
              </w:rPr>
            </w:pPr>
          </w:p>
          <w:p w:rsidR="002D10F7" w:rsidRPr="003544AE" w:rsidRDefault="002D10F7" w:rsidP="002D10F7">
            <w:pPr>
              <w:rPr>
                <w:rFonts w:cstheme="minorHAnsi"/>
                <w:sz w:val="24"/>
                <w:szCs w:val="24"/>
              </w:rPr>
            </w:pPr>
          </w:p>
        </w:tc>
        <w:tc>
          <w:tcPr>
            <w:tcW w:w="657" w:type="dxa"/>
            <w:shd w:val="clear" w:color="auto" w:fill="D9D9D9" w:themeFill="background1" w:themeFillShade="D9"/>
          </w:tcPr>
          <w:p w:rsidR="002D10F7" w:rsidRPr="00D62B38" w:rsidRDefault="002D10F7" w:rsidP="002D10F7">
            <w:pPr>
              <w:widowControl w:val="0"/>
              <w:rPr>
                <w:rFonts w:cstheme="minorHAnsi"/>
                <w:color w:val="000000" w:themeColor="text1"/>
                <w:sz w:val="24"/>
                <w:szCs w:val="24"/>
              </w:rPr>
            </w:pPr>
          </w:p>
        </w:tc>
      </w:tr>
    </w:tbl>
    <w:p w:rsidR="000732AF" w:rsidRDefault="000732AF" w:rsidP="00BB7506">
      <w:pPr>
        <w:widowControl w:val="0"/>
        <w:rPr>
          <w:rFonts w:cstheme="minorHAnsi"/>
          <w:color w:val="000000" w:themeColor="text1"/>
          <w:sz w:val="24"/>
          <w:szCs w:val="24"/>
        </w:rPr>
      </w:pPr>
    </w:p>
    <w:p w:rsidR="000732AF" w:rsidRDefault="000732AF" w:rsidP="00BB7506">
      <w:pPr>
        <w:widowControl w:val="0"/>
        <w:rPr>
          <w:rFonts w:cstheme="minorHAnsi"/>
          <w:color w:val="000000" w:themeColor="text1"/>
          <w:sz w:val="24"/>
          <w:szCs w:val="24"/>
        </w:rPr>
      </w:pPr>
    </w:p>
    <w:p w:rsidR="000732AF" w:rsidRDefault="000732AF" w:rsidP="00BB7506">
      <w:pPr>
        <w:widowControl w:val="0"/>
        <w:rPr>
          <w:rFonts w:cstheme="minorHAnsi"/>
          <w:color w:val="000000" w:themeColor="text1"/>
          <w:sz w:val="24"/>
          <w:szCs w:val="24"/>
        </w:rPr>
      </w:pPr>
    </w:p>
    <w:p w:rsidR="000732AF" w:rsidRDefault="000732AF" w:rsidP="00BB7506">
      <w:pPr>
        <w:widowControl w:val="0"/>
        <w:rPr>
          <w:rFonts w:cstheme="minorHAnsi"/>
          <w:color w:val="000000" w:themeColor="text1"/>
          <w:sz w:val="24"/>
          <w:szCs w:val="24"/>
        </w:rPr>
      </w:pPr>
    </w:p>
    <w:p w:rsidR="000732AF" w:rsidRDefault="000732AF" w:rsidP="00BB7506">
      <w:pPr>
        <w:widowControl w:val="0"/>
        <w:rPr>
          <w:rFonts w:cstheme="minorHAnsi"/>
          <w:color w:val="000000" w:themeColor="text1"/>
          <w:sz w:val="24"/>
          <w:szCs w:val="24"/>
        </w:rPr>
      </w:pPr>
    </w:p>
    <w:p w:rsidR="001C0C62" w:rsidRDefault="001C0C62" w:rsidP="00BB7506">
      <w:pPr>
        <w:widowControl w:val="0"/>
        <w:rPr>
          <w:rFonts w:cstheme="minorHAnsi"/>
          <w:color w:val="000000" w:themeColor="text1"/>
          <w:sz w:val="24"/>
          <w:szCs w:val="24"/>
        </w:rPr>
      </w:pPr>
    </w:p>
    <w:p w:rsidR="001C0C62" w:rsidRDefault="001C0C62" w:rsidP="00BB7506">
      <w:pPr>
        <w:widowControl w:val="0"/>
        <w:rPr>
          <w:rFonts w:cstheme="minorHAnsi"/>
          <w:color w:val="000000" w:themeColor="text1"/>
          <w:sz w:val="24"/>
          <w:szCs w:val="24"/>
        </w:rPr>
      </w:pPr>
    </w:p>
    <w:p w:rsidR="001C0C62" w:rsidRDefault="001C0C62" w:rsidP="00BB7506">
      <w:pPr>
        <w:widowControl w:val="0"/>
        <w:rPr>
          <w:rFonts w:cstheme="minorHAnsi"/>
          <w:color w:val="000000" w:themeColor="text1"/>
          <w:sz w:val="24"/>
          <w:szCs w:val="24"/>
        </w:rPr>
      </w:pPr>
    </w:p>
    <w:p w:rsidR="000732AF" w:rsidRDefault="000732AF" w:rsidP="00BB7506">
      <w:pPr>
        <w:widowControl w:val="0"/>
        <w:rPr>
          <w:rFonts w:cstheme="minorHAnsi"/>
          <w:color w:val="000000" w:themeColor="text1"/>
          <w:sz w:val="24"/>
          <w:szCs w:val="24"/>
        </w:rPr>
      </w:pPr>
    </w:p>
    <w:p w:rsidR="003544AE" w:rsidRPr="000732AF" w:rsidRDefault="003544AE" w:rsidP="00BB7506">
      <w:pPr>
        <w:widowControl w:val="0"/>
        <w:rPr>
          <w:rFonts w:cstheme="minorHAnsi"/>
          <w:sz w:val="24"/>
          <w:szCs w:val="24"/>
        </w:rPr>
      </w:pPr>
      <w:r>
        <w:rPr>
          <w:rFonts w:cstheme="minorHAnsi"/>
          <w:color w:val="000000" w:themeColor="text1"/>
          <w:sz w:val="24"/>
          <w:szCs w:val="24"/>
        </w:rPr>
        <w:t xml:space="preserve"> </w:t>
      </w:r>
      <w:r w:rsidR="000A1E89">
        <w:rPr>
          <w:rFonts w:cstheme="minorHAnsi"/>
          <w:color w:val="000000" w:themeColor="text1"/>
          <w:sz w:val="28"/>
          <w:szCs w:val="28"/>
        </w:rPr>
        <w:t xml:space="preserve">Tick one option </w:t>
      </w:r>
      <w:r w:rsidR="000A1E89">
        <w:rPr>
          <w:rFonts w:cstheme="minorHAnsi"/>
          <w:sz w:val="24"/>
          <w:szCs w:val="24"/>
        </w:rPr>
        <w:t xml:space="preserve">                                                                                                                        Tick</w:t>
      </w:r>
    </w:p>
    <w:tbl>
      <w:tblPr>
        <w:tblStyle w:val="TableGrid"/>
        <w:tblW w:w="9016" w:type="dxa"/>
        <w:tblLook w:val="04A0" w:firstRow="1" w:lastRow="0" w:firstColumn="1" w:lastColumn="0" w:noHBand="0" w:noVBand="1"/>
      </w:tblPr>
      <w:tblGrid>
        <w:gridCol w:w="1413"/>
        <w:gridCol w:w="2693"/>
        <w:gridCol w:w="4253"/>
        <w:gridCol w:w="657"/>
      </w:tblGrid>
      <w:tr w:rsidR="00356AB2" w:rsidRPr="00D62B38" w:rsidTr="00084FB3">
        <w:tc>
          <w:tcPr>
            <w:tcW w:w="1413" w:type="dxa"/>
            <w:vMerge w:val="restart"/>
            <w:shd w:val="clear" w:color="auto" w:fill="D9D9D9" w:themeFill="background1" w:themeFillShade="D9"/>
          </w:tcPr>
          <w:p w:rsidR="00356AB2" w:rsidRPr="00D62B38" w:rsidRDefault="00356AB2" w:rsidP="00DE4546">
            <w:pPr>
              <w:widowControl w:val="0"/>
              <w:rPr>
                <w:rFonts w:cstheme="minorHAnsi"/>
                <w:color w:val="000000" w:themeColor="text1"/>
                <w:sz w:val="24"/>
                <w:szCs w:val="24"/>
              </w:rPr>
            </w:pPr>
            <w:r w:rsidRPr="00D62B38">
              <w:rPr>
                <w:rFonts w:cstheme="minorHAnsi"/>
                <w:color w:val="000000" w:themeColor="text1"/>
                <w:sz w:val="24"/>
                <w:szCs w:val="24"/>
              </w:rPr>
              <w:t>OPTION 2 Thursday Afternoon</w:t>
            </w:r>
          </w:p>
          <w:p w:rsidR="00084FB3" w:rsidRPr="00D62B38" w:rsidRDefault="00084FB3" w:rsidP="00DE4546">
            <w:pPr>
              <w:widowControl w:val="0"/>
              <w:rPr>
                <w:rFonts w:cstheme="minorHAnsi"/>
                <w:color w:val="000000" w:themeColor="text1"/>
                <w:sz w:val="24"/>
                <w:szCs w:val="24"/>
              </w:rPr>
            </w:pPr>
          </w:p>
        </w:tc>
        <w:tc>
          <w:tcPr>
            <w:tcW w:w="2693" w:type="dxa"/>
          </w:tcPr>
          <w:p w:rsidR="00D30B95" w:rsidRDefault="00D30B95" w:rsidP="00DE4546">
            <w:pPr>
              <w:widowControl w:val="0"/>
              <w:rPr>
                <w:rFonts w:cstheme="minorHAnsi"/>
                <w:color w:val="000000" w:themeColor="text1"/>
                <w:sz w:val="24"/>
                <w:szCs w:val="24"/>
              </w:rPr>
            </w:pPr>
            <w:r>
              <w:rPr>
                <w:rFonts w:cstheme="minorHAnsi"/>
                <w:color w:val="000000" w:themeColor="text1"/>
                <w:sz w:val="24"/>
                <w:szCs w:val="24"/>
              </w:rPr>
              <w:t>A.</w:t>
            </w:r>
          </w:p>
          <w:p w:rsidR="00356AB2" w:rsidRPr="00D30B95" w:rsidRDefault="002E68C6" w:rsidP="00DE4546">
            <w:pPr>
              <w:widowControl w:val="0"/>
              <w:rPr>
                <w:rFonts w:cstheme="minorHAnsi"/>
                <w:b/>
                <w:color w:val="000000" w:themeColor="text1"/>
                <w:sz w:val="24"/>
                <w:szCs w:val="24"/>
              </w:rPr>
            </w:pPr>
            <w:r w:rsidRPr="000732AF">
              <w:rPr>
                <w:rFonts w:cstheme="minorHAnsi"/>
                <w:b/>
                <w:color w:val="000000" w:themeColor="text1"/>
                <w:sz w:val="24"/>
                <w:szCs w:val="24"/>
              </w:rPr>
              <w:t xml:space="preserve">Level 1 - </w:t>
            </w:r>
            <w:r w:rsidR="00356AB2" w:rsidRPr="000732AF">
              <w:rPr>
                <w:rFonts w:cstheme="minorHAnsi"/>
                <w:b/>
                <w:color w:val="000000" w:themeColor="text1"/>
                <w:sz w:val="24"/>
                <w:szCs w:val="24"/>
              </w:rPr>
              <w:t xml:space="preserve"> Food Studies course</w:t>
            </w:r>
            <w:r w:rsidR="00356AB2" w:rsidRPr="00D30B95">
              <w:rPr>
                <w:rFonts w:cstheme="minorHAnsi"/>
                <w:b/>
                <w:color w:val="000000" w:themeColor="text1"/>
                <w:sz w:val="24"/>
                <w:szCs w:val="24"/>
              </w:rPr>
              <w:t xml:space="preserve"> </w:t>
            </w:r>
          </w:p>
          <w:p w:rsidR="00356AB2" w:rsidRPr="00D62B38" w:rsidRDefault="002E68C6" w:rsidP="00DE4546">
            <w:pPr>
              <w:widowControl w:val="0"/>
              <w:rPr>
                <w:rFonts w:cstheme="minorHAnsi"/>
                <w:color w:val="000000" w:themeColor="text1"/>
                <w:sz w:val="24"/>
                <w:szCs w:val="24"/>
              </w:rPr>
            </w:pPr>
            <w:r w:rsidRPr="00285349">
              <w:rPr>
                <w:rFonts w:cstheme="minorHAnsi"/>
                <w:color w:val="00B050"/>
                <w:sz w:val="24"/>
                <w:szCs w:val="24"/>
              </w:rPr>
              <w:t>Green Pathway Only</w:t>
            </w:r>
          </w:p>
        </w:tc>
        <w:tc>
          <w:tcPr>
            <w:tcW w:w="4253" w:type="dxa"/>
          </w:tcPr>
          <w:p w:rsidR="001C0C62" w:rsidRDefault="001C0C62" w:rsidP="001C0C62">
            <w:pPr>
              <w:rPr>
                <w:rFonts w:cstheme="minorHAnsi"/>
                <w:color w:val="000000" w:themeColor="text1"/>
                <w:sz w:val="24"/>
                <w:szCs w:val="24"/>
              </w:rPr>
            </w:pPr>
            <w:r>
              <w:rPr>
                <w:rFonts w:cstheme="minorHAnsi"/>
                <w:color w:val="000000" w:themeColor="text1"/>
                <w:sz w:val="24"/>
                <w:szCs w:val="24"/>
              </w:rPr>
              <w:t>This is a one/t</w:t>
            </w:r>
            <w:r w:rsidRPr="00D62B38">
              <w:rPr>
                <w:rFonts w:cstheme="minorHAnsi"/>
                <w:color w:val="000000" w:themeColor="text1"/>
                <w:sz w:val="24"/>
                <w:szCs w:val="24"/>
              </w:rPr>
              <w:t xml:space="preserve">wo </w:t>
            </w:r>
            <w:r>
              <w:rPr>
                <w:rFonts w:cstheme="minorHAnsi"/>
                <w:color w:val="000000" w:themeColor="text1"/>
                <w:sz w:val="24"/>
                <w:szCs w:val="24"/>
              </w:rPr>
              <w:t>y</w:t>
            </w:r>
            <w:r w:rsidRPr="00D62B38">
              <w:rPr>
                <w:rFonts w:cstheme="minorHAnsi"/>
                <w:color w:val="000000" w:themeColor="text1"/>
                <w:sz w:val="24"/>
                <w:szCs w:val="24"/>
              </w:rPr>
              <w:t xml:space="preserve">ear </w:t>
            </w:r>
            <w:r>
              <w:rPr>
                <w:rFonts w:cstheme="minorHAnsi"/>
                <w:color w:val="000000" w:themeColor="text1"/>
                <w:sz w:val="24"/>
                <w:szCs w:val="24"/>
              </w:rPr>
              <w:t xml:space="preserve">course where </w:t>
            </w:r>
            <w:r w:rsidRPr="00D62B38">
              <w:rPr>
                <w:rFonts w:cstheme="minorHAnsi"/>
                <w:color w:val="000000" w:themeColor="text1"/>
                <w:sz w:val="24"/>
                <w:szCs w:val="24"/>
              </w:rPr>
              <w:t xml:space="preserve"> Students will develo</w:t>
            </w:r>
            <w:r>
              <w:rPr>
                <w:rFonts w:cstheme="minorHAnsi"/>
                <w:color w:val="000000" w:themeColor="text1"/>
                <w:sz w:val="24"/>
                <w:szCs w:val="24"/>
              </w:rPr>
              <w:t>p their food handling skills,</w:t>
            </w:r>
            <w:r w:rsidRPr="00D62B38">
              <w:rPr>
                <w:rFonts w:cstheme="minorHAnsi"/>
                <w:color w:val="000000" w:themeColor="text1"/>
                <w:sz w:val="24"/>
                <w:szCs w:val="24"/>
              </w:rPr>
              <w:t xml:space="preserve"> be able to prepare a variety of meals and snacks with a focus on </w:t>
            </w:r>
            <w:r>
              <w:rPr>
                <w:rFonts w:cstheme="minorHAnsi"/>
                <w:color w:val="000000" w:themeColor="text1"/>
                <w:sz w:val="24"/>
                <w:szCs w:val="24"/>
              </w:rPr>
              <w:t xml:space="preserve">developing an understanding of </w:t>
            </w:r>
            <w:r w:rsidRPr="00D62B38">
              <w:rPr>
                <w:rFonts w:cstheme="minorHAnsi"/>
                <w:color w:val="000000" w:themeColor="text1"/>
                <w:sz w:val="24"/>
                <w:szCs w:val="24"/>
              </w:rPr>
              <w:t>healthy diets and important life skills.</w:t>
            </w:r>
          </w:p>
          <w:p w:rsidR="001C0C62" w:rsidRPr="001C0C62" w:rsidRDefault="001C0C62" w:rsidP="001C0C62">
            <w:pPr>
              <w:widowControl w:val="0"/>
              <w:rPr>
                <w:rFonts w:cstheme="minorHAnsi"/>
                <w:b/>
                <w:color w:val="000000" w:themeColor="text1"/>
                <w:sz w:val="24"/>
                <w:szCs w:val="24"/>
              </w:rPr>
            </w:pPr>
            <w:r w:rsidRPr="009E5DE3">
              <w:rPr>
                <w:rFonts w:cstheme="minorHAnsi"/>
                <w:b/>
                <w:color w:val="000000" w:themeColor="text1"/>
                <w:sz w:val="24"/>
                <w:szCs w:val="24"/>
              </w:rPr>
              <w:t>Key Tools covered during course.</w:t>
            </w:r>
          </w:p>
          <w:p w:rsidR="001C0C62" w:rsidRDefault="001C0C62" w:rsidP="001C0C62">
            <w:pPr>
              <w:rPr>
                <w:rFonts w:cstheme="minorHAnsi"/>
                <w:color w:val="000000" w:themeColor="text1"/>
                <w:sz w:val="24"/>
                <w:szCs w:val="24"/>
              </w:rPr>
            </w:pPr>
            <w:r>
              <w:rPr>
                <w:rFonts w:cstheme="minorHAnsi"/>
                <w:noProof/>
                <w:color w:val="000000" w:themeColor="text1"/>
                <w:sz w:val="24"/>
                <w:szCs w:val="24"/>
                <w:lang w:eastAsia="en-GB"/>
              </w:rPr>
              <w:drawing>
                <wp:anchor distT="0" distB="0" distL="114300" distR="114300" simplePos="0" relativeHeight="251694080" behindDoc="0" locked="0" layoutInCell="1" allowOverlap="1" wp14:anchorId="1BC63FE4" wp14:editId="1F8DE07A">
                  <wp:simplePos x="0" y="0"/>
                  <wp:positionH relativeFrom="column">
                    <wp:posOffset>1797685</wp:posOffset>
                  </wp:positionH>
                  <wp:positionV relativeFrom="paragraph">
                    <wp:posOffset>122555</wp:posOffset>
                  </wp:positionV>
                  <wp:extent cx="609600" cy="6096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unctional Literacy Skill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color w:val="000000" w:themeColor="text1"/>
                <w:sz w:val="24"/>
                <w:szCs w:val="24"/>
                <w:lang w:eastAsia="en-GB"/>
              </w:rPr>
              <w:drawing>
                <wp:anchor distT="0" distB="0" distL="114300" distR="114300" simplePos="0" relativeHeight="251693056" behindDoc="0" locked="0" layoutInCell="1" allowOverlap="1" wp14:anchorId="20E96936" wp14:editId="3575FBA2">
                  <wp:simplePos x="0" y="0"/>
                  <wp:positionH relativeFrom="column">
                    <wp:posOffset>1149350</wp:posOffset>
                  </wp:positionH>
                  <wp:positionV relativeFrom="paragraph">
                    <wp:posOffset>150495</wp:posOffset>
                  </wp:positionV>
                  <wp:extent cx="600075" cy="60007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hievement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color w:val="000000" w:themeColor="text1"/>
                <w:sz w:val="24"/>
                <w:szCs w:val="24"/>
                <w:lang w:eastAsia="en-GB"/>
              </w:rPr>
              <w:drawing>
                <wp:anchor distT="0" distB="0" distL="114300" distR="114300" simplePos="0" relativeHeight="251692032" behindDoc="0" locked="0" layoutInCell="1" allowOverlap="1" wp14:anchorId="0A43467A" wp14:editId="51F37AE1">
                  <wp:simplePos x="0" y="0"/>
                  <wp:positionH relativeFrom="column">
                    <wp:posOffset>530860</wp:posOffset>
                  </wp:positionH>
                  <wp:positionV relativeFrom="paragraph">
                    <wp:posOffset>141605</wp:posOffset>
                  </wp:positionV>
                  <wp:extent cx="600075" cy="60007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king Togethe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color w:val="000000" w:themeColor="text1"/>
                <w:sz w:val="24"/>
                <w:szCs w:val="24"/>
                <w:lang w:eastAsia="en-GB"/>
              </w:rPr>
              <w:drawing>
                <wp:anchor distT="0" distB="0" distL="114300" distR="114300" simplePos="0" relativeHeight="251691008" behindDoc="0" locked="0" layoutInCell="1" allowOverlap="1" wp14:anchorId="04BDEB4D" wp14:editId="04F8891F">
                  <wp:simplePos x="0" y="0"/>
                  <wp:positionH relativeFrom="column">
                    <wp:posOffset>-69215</wp:posOffset>
                  </wp:positionH>
                  <wp:positionV relativeFrom="paragraph">
                    <wp:posOffset>175260</wp:posOffset>
                  </wp:positionV>
                  <wp:extent cx="561975" cy="56197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ealthy Lifestyl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p>
          <w:p w:rsidR="001C0C62" w:rsidRDefault="001C0C62" w:rsidP="001C0C62">
            <w:pPr>
              <w:rPr>
                <w:rFonts w:cstheme="minorHAnsi"/>
                <w:color w:val="000000" w:themeColor="text1"/>
                <w:sz w:val="24"/>
                <w:szCs w:val="24"/>
              </w:rPr>
            </w:pPr>
          </w:p>
          <w:p w:rsidR="001C0C62" w:rsidRDefault="001C0C62" w:rsidP="001C0C62">
            <w:pPr>
              <w:rPr>
                <w:rFonts w:cstheme="minorHAnsi"/>
                <w:color w:val="000000" w:themeColor="text1"/>
                <w:sz w:val="24"/>
                <w:szCs w:val="24"/>
              </w:rPr>
            </w:pPr>
          </w:p>
          <w:p w:rsidR="00356AB2" w:rsidRPr="00D62B38" w:rsidRDefault="00356AB2" w:rsidP="00DE4546">
            <w:pPr>
              <w:widowControl w:val="0"/>
              <w:rPr>
                <w:rFonts w:cstheme="minorHAnsi"/>
                <w:color w:val="000000" w:themeColor="text1"/>
                <w:sz w:val="24"/>
                <w:szCs w:val="24"/>
              </w:rPr>
            </w:pPr>
          </w:p>
        </w:tc>
        <w:tc>
          <w:tcPr>
            <w:tcW w:w="657" w:type="dxa"/>
            <w:shd w:val="clear" w:color="auto" w:fill="D9D9D9" w:themeFill="background1" w:themeFillShade="D9"/>
          </w:tcPr>
          <w:p w:rsidR="00356AB2" w:rsidRPr="00D62B38" w:rsidRDefault="00356AB2" w:rsidP="00DE4546">
            <w:pPr>
              <w:widowControl w:val="0"/>
              <w:rPr>
                <w:rFonts w:cstheme="minorHAnsi"/>
                <w:color w:val="000000" w:themeColor="text1"/>
                <w:sz w:val="24"/>
                <w:szCs w:val="24"/>
              </w:rPr>
            </w:pPr>
          </w:p>
        </w:tc>
      </w:tr>
      <w:tr w:rsidR="00356AB2" w:rsidRPr="00D62B38" w:rsidTr="00084FB3">
        <w:tc>
          <w:tcPr>
            <w:tcW w:w="1413" w:type="dxa"/>
            <w:vMerge/>
            <w:shd w:val="clear" w:color="auto" w:fill="D9D9D9" w:themeFill="background1" w:themeFillShade="D9"/>
          </w:tcPr>
          <w:p w:rsidR="00356AB2" w:rsidRPr="00D62B38" w:rsidRDefault="00356AB2" w:rsidP="00DE4546">
            <w:pPr>
              <w:widowControl w:val="0"/>
              <w:rPr>
                <w:rFonts w:cstheme="minorHAnsi"/>
                <w:color w:val="000000" w:themeColor="text1"/>
                <w:sz w:val="24"/>
                <w:szCs w:val="24"/>
              </w:rPr>
            </w:pPr>
          </w:p>
        </w:tc>
        <w:tc>
          <w:tcPr>
            <w:tcW w:w="2693" w:type="dxa"/>
          </w:tcPr>
          <w:p w:rsidR="00D30B95" w:rsidRDefault="00D30B95" w:rsidP="00DE4546">
            <w:pPr>
              <w:widowControl w:val="0"/>
              <w:rPr>
                <w:rFonts w:cstheme="minorHAnsi"/>
                <w:color w:val="000000" w:themeColor="text1"/>
                <w:sz w:val="24"/>
                <w:szCs w:val="24"/>
              </w:rPr>
            </w:pPr>
            <w:r>
              <w:rPr>
                <w:rFonts w:cstheme="minorHAnsi"/>
                <w:color w:val="000000" w:themeColor="text1"/>
                <w:sz w:val="24"/>
                <w:szCs w:val="24"/>
              </w:rPr>
              <w:t>B.</w:t>
            </w:r>
          </w:p>
          <w:p w:rsidR="00356AB2" w:rsidRPr="00D30B95" w:rsidRDefault="00CC2B66" w:rsidP="00DE4546">
            <w:pPr>
              <w:widowControl w:val="0"/>
              <w:rPr>
                <w:rFonts w:cstheme="minorHAnsi"/>
                <w:b/>
                <w:color w:val="000000" w:themeColor="text1"/>
                <w:sz w:val="24"/>
                <w:szCs w:val="24"/>
              </w:rPr>
            </w:pPr>
            <w:r>
              <w:rPr>
                <w:rFonts w:cstheme="minorHAnsi"/>
                <w:b/>
                <w:color w:val="000000" w:themeColor="text1"/>
                <w:sz w:val="24"/>
                <w:szCs w:val="24"/>
              </w:rPr>
              <w:t>Sports Leadership Course ‘I Can Lead’ Award</w:t>
            </w:r>
          </w:p>
          <w:p w:rsidR="00356AB2" w:rsidRPr="00D62B38" w:rsidRDefault="00356AB2" w:rsidP="00DE4546">
            <w:pPr>
              <w:widowControl w:val="0"/>
              <w:rPr>
                <w:rFonts w:cstheme="minorHAnsi"/>
                <w:color w:val="000000" w:themeColor="text1"/>
                <w:sz w:val="24"/>
                <w:szCs w:val="24"/>
              </w:rPr>
            </w:pPr>
            <w:r w:rsidRPr="00D62B38">
              <w:rPr>
                <w:rFonts w:cstheme="minorHAnsi"/>
                <w:color w:val="00B050"/>
                <w:sz w:val="24"/>
                <w:szCs w:val="24"/>
              </w:rPr>
              <w:t>Green</w:t>
            </w:r>
            <w:r w:rsidRPr="00D62B38">
              <w:rPr>
                <w:rFonts w:cstheme="minorHAnsi"/>
                <w:color w:val="000000" w:themeColor="text1"/>
                <w:sz w:val="24"/>
                <w:szCs w:val="24"/>
              </w:rPr>
              <w:t xml:space="preserve"> and </w:t>
            </w:r>
            <w:r w:rsidRPr="00D62B38">
              <w:rPr>
                <w:rFonts w:cstheme="minorHAnsi"/>
                <w:color w:val="0070C0"/>
                <w:sz w:val="24"/>
                <w:szCs w:val="24"/>
              </w:rPr>
              <w:t>Blue Pathway</w:t>
            </w:r>
          </w:p>
        </w:tc>
        <w:tc>
          <w:tcPr>
            <w:tcW w:w="4253" w:type="dxa"/>
          </w:tcPr>
          <w:p w:rsidR="00CC2B66" w:rsidRPr="00CC2B66" w:rsidRDefault="00CC2B66" w:rsidP="00CC2B66">
            <w:pPr>
              <w:shd w:val="clear" w:color="auto" w:fill="FFFFFF"/>
              <w:textAlignment w:val="baseline"/>
              <w:rPr>
                <w:rFonts w:ascii="Calibri" w:eastAsia="Times New Roman" w:hAnsi="Calibri" w:cs="Calibri"/>
                <w:color w:val="000000"/>
                <w:sz w:val="24"/>
                <w:szCs w:val="24"/>
                <w:lang w:eastAsia="en-GB"/>
              </w:rPr>
            </w:pPr>
            <w:r w:rsidRPr="00CC2B66">
              <w:rPr>
                <w:rFonts w:ascii="Calibri" w:eastAsia="Times New Roman" w:hAnsi="Calibri" w:cs="Calibri"/>
                <w:bCs/>
                <w:color w:val="000000" w:themeColor="text1"/>
                <w:sz w:val="24"/>
                <w:szCs w:val="24"/>
                <w:bdr w:val="none" w:sz="0" w:space="0" w:color="auto" w:frame="1"/>
                <w:shd w:val="clear" w:color="auto" w:fill="FFFFFF"/>
                <w:lang w:eastAsia="en-GB"/>
              </w:rPr>
              <w:t>Learners will learn how to develop their leadership and organisation skills, also looking at a healthy lifestyle and fair play in sport along with the role of the official and what opportunities there are within sport and the community</w:t>
            </w:r>
            <w:r w:rsidRPr="00CC2B66">
              <w:rPr>
                <w:rFonts w:ascii="Calibri" w:eastAsia="Times New Roman" w:hAnsi="Calibri" w:cs="Calibri"/>
                <w:b/>
                <w:bCs/>
                <w:color w:val="C82613"/>
                <w:sz w:val="24"/>
                <w:szCs w:val="24"/>
                <w:bdr w:val="none" w:sz="0" w:space="0" w:color="auto" w:frame="1"/>
                <w:shd w:val="clear" w:color="auto" w:fill="FFFFFF"/>
                <w:lang w:eastAsia="en-GB"/>
              </w:rPr>
              <w:t xml:space="preserve">. </w:t>
            </w:r>
          </w:p>
          <w:p w:rsidR="001C0C62" w:rsidRDefault="001C0C62" w:rsidP="001C0C62">
            <w:pPr>
              <w:widowControl w:val="0"/>
              <w:rPr>
                <w:rFonts w:cstheme="minorHAnsi"/>
                <w:color w:val="000000" w:themeColor="text1"/>
                <w:sz w:val="24"/>
                <w:szCs w:val="24"/>
              </w:rPr>
            </w:pPr>
            <w:r w:rsidRPr="009E5DE3">
              <w:rPr>
                <w:rFonts w:cstheme="minorHAnsi"/>
                <w:b/>
                <w:color w:val="000000" w:themeColor="text1"/>
                <w:sz w:val="24"/>
                <w:szCs w:val="24"/>
              </w:rPr>
              <w:t>Key Tools covered during course.</w:t>
            </w:r>
          </w:p>
          <w:p w:rsidR="001C0C62" w:rsidRDefault="00CC2B66" w:rsidP="00DE4546">
            <w:pPr>
              <w:widowControl w:val="0"/>
              <w:rPr>
                <w:rFonts w:cstheme="minorHAnsi"/>
                <w:color w:val="000000" w:themeColor="text1"/>
                <w:sz w:val="24"/>
                <w:szCs w:val="24"/>
              </w:rPr>
            </w:pPr>
            <w:r>
              <w:rPr>
                <w:rFonts w:cstheme="minorHAnsi"/>
                <w:noProof/>
                <w:color w:val="000000" w:themeColor="text1"/>
                <w:sz w:val="24"/>
                <w:szCs w:val="24"/>
                <w:lang w:eastAsia="en-GB"/>
              </w:rPr>
              <w:drawing>
                <wp:anchor distT="0" distB="0" distL="114300" distR="114300" simplePos="0" relativeHeight="251667968" behindDoc="0" locked="0" layoutInCell="1" allowOverlap="1" wp14:anchorId="570C6E67" wp14:editId="12F439B7">
                  <wp:simplePos x="0" y="0"/>
                  <wp:positionH relativeFrom="column">
                    <wp:posOffset>1220470</wp:posOffset>
                  </wp:positionH>
                  <wp:positionV relativeFrom="paragraph">
                    <wp:posOffset>126365</wp:posOffset>
                  </wp:positionV>
                  <wp:extent cx="609600" cy="6096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ealthy Lifestyl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color w:val="000000" w:themeColor="text1"/>
                <w:sz w:val="24"/>
                <w:szCs w:val="24"/>
                <w:lang w:eastAsia="en-GB"/>
              </w:rPr>
              <w:drawing>
                <wp:anchor distT="0" distB="0" distL="114300" distR="114300" simplePos="0" relativeHeight="251665920" behindDoc="0" locked="0" layoutInCell="1" allowOverlap="1" wp14:anchorId="35C4E07E" wp14:editId="5CE519D0">
                  <wp:simplePos x="0" y="0"/>
                  <wp:positionH relativeFrom="column">
                    <wp:posOffset>591820</wp:posOffset>
                  </wp:positionH>
                  <wp:positionV relativeFrom="paragraph">
                    <wp:posOffset>140335</wp:posOffset>
                  </wp:positionV>
                  <wp:extent cx="600075" cy="600075"/>
                  <wp:effectExtent l="0" t="0" r="9525"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king Togethe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r w:rsidR="005C1A88">
              <w:rPr>
                <w:rFonts w:cstheme="minorHAnsi"/>
                <w:noProof/>
                <w:color w:val="000000" w:themeColor="text1"/>
                <w:sz w:val="24"/>
                <w:szCs w:val="24"/>
                <w:lang w:eastAsia="en-GB"/>
              </w:rPr>
              <w:drawing>
                <wp:anchor distT="0" distB="0" distL="114300" distR="114300" simplePos="0" relativeHeight="251648512" behindDoc="0" locked="0" layoutInCell="1" allowOverlap="1" wp14:anchorId="6FA6D00E" wp14:editId="6D888C37">
                  <wp:simplePos x="0" y="0"/>
                  <wp:positionH relativeFrom="margin">
                    <wp:posOffset>-50165</wp:posOffset>
                  </wp:positionH>
                  <wp:positionV relativeFrom="paragraph">
                    <wp:posOffset>178435</wp:posOffset>
                  </wp:positionV>
                  <wp:extent cx="561975" cy="561975"/>
                  <wp:effectExtent l="0" t="0" r="9525"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chievement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r w:rsidR="005C1A88">
              <w:rPr>
                <w:rFonts w:cstheme="minorHAnsi"/>
                <w:b/>
                <w:noProof/>
                <w:color w:val="000000" w:themeColor="text1"/>
                <w:sz w:val="24"/>
                <w:szCs w:val="24"/>
                <w:lang w:eastAsia="en-GB"/>
              </w:rPr>
              <w:drawing>
                <wp:anchor distT="0" distB="0" distL="114300" distR="114300" simplePos="0" relativeHeight="251662848" behindDoc="0" locked="0" layoutInCell="1" allowOverlap="1" wp14:anchorId="7E600728" wp14:editId="44FF86E3">
                  <wp:simplePos x="0" y="0"/>
                  <wp:positionH relativeFrom="column">
                    <wp:posOffset>1910715</wp:posOffset>
                  </wp:positionH>
                  <wp:positionV relativeFrom="paragraph">
                    <wp:posOffset>145415</wp:posOffset>
                  </wp:positionV>
                  <wp:extent cx="600075" cy="600075"/>
                  <wp:effectExtent l="0" t="0" r="9525" b="95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motional Wellbein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p>
          <w:p w:rsidR="001C0C62" w:rsidRDefault="001C0C62" w:rsidP="00DE4546">
            <w:pPr>
              <w:widowControl w:val="0"/>
              <w:rPr>
                <w:rFonts w:cstheme="minorHAnsi"/>
                <w:color w:val="000000" w:themeColor="text1"/>
                <w:sz w:val="24"/>
                <w:szCs w:val="24"/>
              </w:rPr>
            </w:pPr>
          </w:p>
          <w:p w:rsidR="001C0C62" w:rsidRDefault="001C0C62" w:rsidP="00DE4546">
            <w:pPr>
              <w:widowControl w:val="0"/>
              <w:rPr>
                <w:rFonts w:cstheme="minorHAnsi"/>
                <w:color w:val="000000" w:themeColor="text1"/>
                <w:sz w:val="24"/>
                <w:szCs w:val="24"/>
              </w:rPr>
            </w:pPr>
          </w:p>
          <w:p w:rsidR="001C0C62" w:rsidRPr="00D62B38" w:rsidRDefault="001C0C62" w:rsidP="00DE4546">
            <w:pPr>
              <w:widowControl w:val="0"/>
              <w:rPr>
                <w:rFonts w:cstheme="minorHAnsi"/>
                <w:color w:val="000000" w:themeColor="text1"/>
                <w:sz w:val="24"/>
                <w:szCs w:val="24"/>
              </w:rPr>
            </w:pPr>
          </w:p>
        </w:tc>
        <w:tc>
          <w:tcPr>
            <w:tcW w:w="657" w:type="dxa"/>
            <w:shd w:val="clear" w:color="auto" w:fill="D9D9D9" w:themeFill="background1" w:themeFillShade="D9"/>
          </w:tcPr>
          <w:p w:rsidR="00356AB2" w:rsidRPr="00D62B38" w:rsidRDefault="00356AB2" w:rsidP="00DE4546">
            <w:pPr>
              <w:widowControl w:val="0"/>
              <w:rPr>
                <w:rFonts w:cstheme="minorHAnsi"/>
                <w:color w:val="000000" w:themeColor="text1"/>
                <w:sz w:val="24"/>
                <w:szCs w:val="24"/>
              </w:rPr>
            </w:pPr>
          </w:p>
        </w:tc>
      </w:tr>
      <w:tr w:rsidR="00356AB2" w:rsidRPr="00D62B38" w:rsidTr="00084FB3">
        <w:tc>
          <w:tcPr>
            <w:tcW w:w="1413" w:type="dxa"/>
            <w:vMerge/>
            <w:shd w:val="clear" w:color="auto" w:fill="D9D9D9" w:themeFill="background1" w:themeFillShade="D9"/>
          </w:tcPr>
          <w:p w:rsidR="00356AB2" w:rsidRPr="00D62B38" w:rsidRDefault="00356AB2" w:rsidP="00DE4546">
            <w:pPr>
              <w:widowControl w:val="0"/>
              <w:rPr>
                <w:rFonts w:cstheme="minorHAnsi"/>
                <w:color w:val="000000" w:themeColor="text1"/>
                <w:sz w:val="24"/>
                <w:szCs w:val="24"/>
              </w:rPr>
            </w:pPr>
          </w:p>
        </w:tc>
        <w:tc>
          <w:tcPr>
            <w:tcW w:w="2693" w:type="dxa"/>
          </w:tcPr>
          <w:p w:rsidR="00D30B95" w:rsidRDefault="004B3E08" w:rsidP="00DE4546">
            <w:pPr>
              <w:widowControl w:val="0"/>
              <w:rPr>
                <w:rFonts w:cstheme="minorHAnsi"/>
                <w:color w:val="000000" w:themeColor="text1"/>
                <w:sz w:val="24"/>
                <w:szCs w:val="24"/>
              </w:rPr>
            </w:pPr>
            <w:r>
              <w:rPr>
                <w:rFonts w:cstheme="minorHAnsi"/>
                <w:color w:val="000000" w:themeColor="text1"/>
                <w:sz w:val="24"/>
                <w:szCs w:val="24"/>
              </w:rPr>
              <w:t>C</w:t>
            </w:r>
            <w:r w:rsidR="00D30B95">
              <w:rPr>
                <w:rFonts w:cstheme="minorHAnsi"/>
                <w:color w:val="000000" w:themeColor="text1"/>
                <w:sz w:val="24"/>
                <w:szCs w:val="24"/>
              </w:rPr>
              <w:t>.</w:t>
            </w:r>
          </w:p>
          <w:p w:rsidR="00356AB2" w:rsidRPr="00D30B95" w:rsidRDefault="00356AB2" w:rsidP="00DE4546">
            <w:pPr>
              <w:widowControl w:val="0"/>
              <w:rPr>
                <w:rFonts w:cstheme="minorHAnsi"/>
                <w:b/>
                <w:color w:val="000000" w:themeColor="text1"/>
                <w:sz w:val="24"/>
                <w:szCs w:val="24"/>
              </w:rPr>
            </w:pPr>
            <w:r w:rsidRPr="00D30B95">
              <w:rPr>
                <w:rFonts w:cstheme="minorHAnsi"/>
                <w:b/>
                <w:color w:val="000000" w:themeColor="text1"/>
                <w:sz w:val="24"/>
                <w:szCs w:val="24"/>
              </w:rPr>
              <w:t xml:space="preserve">Entry 2-3 Getting Out and About </w:t>
            </w:r>
          </w:p>
          <w:p w:rsidR="00356AB2" w:rsidRPr="00D62B38" w:rsidRDefault="003544AE" w:rsidP="00DE4546">
            <w:pPr>
              <w:widowControl w:val="0"/>
              <w:rPr>
                <w:rFonts w:cstheme="minorHAnsi"/>
                <w:color w:val="000000" w:themeColor="text1"/>
                <w:sz w:val="24"/>
                <w:szCs w:val="24"/>
              </w:rPr>
            </w:pPr>
            <w:r w:rsidRPr="00D62B38">
              <w:rPr>
                <w:rFonts w:cstheme="minorHAnsi"/>
                <w:color w:val="00B050"/>
                <w:sz w:val="24"/>
                <w:szCs w:val="24"/>
              </w:rPr>
              <w:t>Green</w:t>
            </w:r>
            <w:r w:rsidRPr="00D62B38">
              <w:rPr>
                <w:rFonts w:cstheme="minorHAnsi"/>
                <w:color w:val="000000" w:themeColor="text1"/>
                <w:sz w:val="24"/>
                <w:szCs w:val="24"/>
              </w:rPr>
              <w:t xml:space="preserve"> and </w:t>
            </w:r>
            <w:r w:rsidRPr="00D62B38">
              <w:rPr>
                <w:rFonts w:cstheme="minorHAnsi"/>
                <w:color w:val="0070C0"/>
                <w:sz w:val="24"/>
                <w:szCs w:val="24"/>
              </w:rPr>
              <w:t>Blue Pathway</w:t>
            </w:r>
          </w:p>
        </w:tc>
        <w:tc>
          <w:tcPr>
            <w:tcW w:w="4253" w:type="dxa"/>
          </w:tcPr>
          <w:p w:rsidR="00356AB2" w:rsidRDefault="00356AB2" w:rsidP="00DE4546">
            <w:pPr>
              <w:widowControl w:val="0"/>
              <w:rPr>
                <w:rFonts w:cstheme="minorHAnsi"/>
                <w:color w:val="000000" w:themeColor="text1"/>
                <w:sz w:val="24"/>
                <w:szCs w:val="24"/>
              </w:rPr>
            </w:pPr>
            <w:r w:rsidRPr="00D62B38">
              <w:rPr>
                <w:rFonts w:cstheme="minorHAnsi"/>
                <w:color w:val="000000" w:themeColor="text1"/>
                <w:sz w:val="24"/>
                <w:szCs w:val="24"/>
              </w:rPr>
              <w:t>This</w:t>
            </w:r>
            <w:r w:rsidR="000732AF">
              <w:rPr>
                <w:rFonts w:cstheme="minorHAnsi"/>
                <w:color w:val="000000" w:themeColor="text1"/>
                <w:sz w:val="24"/>
                <w:szCs w:val="24"/>
              </w:rPr>
              <w:t xml:space="preserve"> one/two year</w:t>
            </w:r>
            <w:r w:rsidRPr="00D62B38">
              <w:rPr>
                <w:rFonts w:cstheme="minorHAnsi"/>
                <w:color w:val="000000" w:themeColor="text1"/>
                <w:sz w:val="24"/>
                <w:szCs w:val="24"/>
              </w:rPr>
              <w:t xml:space="preserve"> course provides key life skills and provides learners with being able to develop their travels skills both on the bus and road safety awareness. Students will learn more about their local community and how to access different services. Students will also have the opportunity to develop their money handling skills in real life situations. </w:t>
            </w:r>
          </w:p>
          <w:p w:rsidR="001C0C62" w:rsidRPr="009E5DE3" w:rsidRDefault="001C0C62" w:rsidP="001C0C62">
            <w:pPr>
              <w:widowControl w:val="0"/>
              <w:rPr>
                <w:rFonts w:cstheme="minorHAnsi"/>
                <w:b/>
                <w:color w:val="000000" w:themeColor="text1"/>
                <w:sz w:val="24"/>
                <w:szCs w:val="24"/>
              </w:rPr>
            </w:pPr>
            <w:r w:rsidRPr="009E5DE3">
              <w:rPr>
                <w:rFonts w:cstheme="minorHAnsi"/>
                <w:b/>
                <w:color w:val="000000" w:themeColor="text1"/>
                <w:sz w:val="24"/>
                <w:szCs w:val="24"/>
              </w:rPr>
              <w:t>Key Tools covered during course.</w:t>
            </w:r>
          </w:p>
          <w:p w:rsidR="001C0C62" w:rsidRDefault="00CC2B66" w:rsidP="001C0C62">
            <w:pPr>
              <w:widowControl w:val="0"/>
              <w:rPr>
                <w:rFonts w:cstheme="minorHAnsi"/>
                <w:color w:val="000000" w:themeColor="text1"/>
                <w:sz w:val="24"/>
                <w:szCs w:val="24"/>
              </w:rPr>
            </w:pPr>
            <w:r>
              <w:rPr>
                <w:rFonts w:cstheme="minorHAnsi"/>
                <w:noProof/>
                <w:color w:val="000000" w:themeColor="text1"/>
                <w:sz w:val="24"/>
                <w:szCs w:val="24"/>
                <w:lang w:eastAsia="en-GB"/>
              </w:rPr>
              <w:drawing>
                <wp:anchor distT="0" distB="0" distL="114300" distR="114300" simplePos="0" relativeHeight="251654656" behindDoc="0" locked="0" layoutInCell="1" allowOverlap="1" wp14:anchorId="5CD14D37" wp14:editId="648C286C">
                  <wp:simplePos x="0" y="0"/>
                  <wp:positionH relativeFrom="column">
                    <wp:posOffset>-64135</wp:posOffset>
                  </wp:positionH>
                  <wp:positionV relativeFrom="paragraph">
                    <wp:posOffset>115570</wp:posOffset>
                  </wp:positionV>
                  <wp:extent cx="561975" cy="56197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chievement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color w:val="000000" w:themeColor="text1"/>
                <w:sz w:val="24"/>
                <w:szCs w:val="24"/>
                <w:lang w:eastAsia="en-GB"/>
              </w:rPr>
              <w:drawing>
                <wp:anchor distT="0" distB="0" distL="114300" distR="114300" simplePos="0" relativeHeight="251657728" behindDoc="0" locked="0" layoutInCell="1" allowOverlap="1" wp14:anchorId="790EF253" wp14:editId="4D7356AF">
                  <wp:simplePos x="0" y="0"/>
                  <wp:positionH relativeFrom="column">
                    <wp:posOffset>574040</wp:posOffset>
                  </wp:positionH>
                  <wp:positionV relativeFrom="paragraph">
                    <wp:posOffset>77470</wp:posOffset>
                  </wp:positionV>
                  <wp:extent cx="619125" cy="61912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king Together.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noProof/>
                <w:color w:val="000000" w:themeColor="text1"/>
                <w:sz w:val="24"/>
                <w:szCs w:val="24"/>
                <w:lang w:eastAsia="en-GB"/>
              </w:rPr>
              <w:drawing>
                <wp:anchor distT="0" distB="0" distL="114300" distR="114300" simplePos="0" relativeHeight="251660800" behindDoc="0" locked="0" layoutInCell="1" allowOverlap="1" wp14:anchorId="3B1D54F4" wp14:editId="6F50E7E2">
                  <wp:simplePos x="0" y="0"/>
                  <wp:positionH relativeFrom="column">
                    <wp:posOffset>1929765</wp:posOffset>
                  </wp:positionH>
                  <wp:positionV relativeFrom="paragraph">
                    <wp:posOffset>97790</wp:posOffset>
                  </wp:positionV>
                  <wp:extent cx="600075" cy="600075"/>
                  <wp:effectExtent l="0" t="0" r="9525"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motional Wellbein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r w:rsidR="001A5816">
              <w:rPr>
                <w:rFonts w:cstheme="minorHAnsi"/>
                <w:noProof/>
                <w:color w:val="000000" w:themeColor="text1"/>
                <w:sz w:val="24"/>
                <w:szCs w:val="24"/>
                <w:lang w:eastAsia="en-GB"/>
              </w:rPr>
              <w:drawing>
                <wp:anchor distT="0" distB="0" distL="114300" distR="114300" simplePos="0" relativeHeight="251702272" behindDoc="0" locked="0" layoutInCell="1" allowOverlap="1" wp14:anchorId="6BF785D9" wp14:editId="11D6D0A5">
                  <wp:simplePos x="0" y="0"/>
                  <wp:positionH relativeFrom="column">
                    <wp:posOffset>1221740</wp:posOffset>
                  </wp:positionH>
                  <wp:positionV relativeFrom="paragraph">
                    <wp:posOffset>86995</wp:posOffset>
                  </wp:positionV>
                  <wp:extent cx="647700" cy="6477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ife Skill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p>
          <w:p w:rsidR="001C0C62" w:rsidRDefault="001C0C62" w:rsidP="00DE4546">
            <w:pPr>
              <w:widowControl w:val="0"/>
              <w:rPr>
                <w:rFonts w:cstheme="minorHAnsi"/>
                <w:color w:val="000000" w:themeColor="text1"/>
                <w:sz w:val="24"/>
                <w:szCs w:val="24"/>
              </w:rPr>
            </w:pPr>
          </w:p>
          <w:p w:rsidR="001C0C62" w:rsidRDefault="001C0C62" w:rsidP="00DE4546">
            <w:pPr>
              <w:widowControl w:val="0"/>
              <w:rPr>
                <w:rFonts w:cstheme="minorHAnsi"/>
                <w:color w:val="000000" w:themeColor="text1"/>
                <w:sz w:val="24"/>
                <w:szCs w:val="24"/>
              </w:rPr>
            </w:pPr>
          </w:p>
          <w:p w:rsidR="001C0C62" w:rsidRPr="00D62B38" w:rsidRDefault="001C0C62" w:rsidP="00DE4546">
            <w:pPr>
              <w:widowControl w:val="0"/>
              <w:rPr>
                <w:rFonts w:cstheme="minorHAnsi"/>
                <w:color w:val="000000" w:themeColor="text1"/>
                <w:sz w:val="24"/>
                <w:szCs w:val="24"/>
              </w:rPr>
            </w:pPr>
          </w:p>
        </w:tc>
        <w:tc>
          <w:tcPr>
            <w:tcW w:w="657" w:type="dxa"/>
            <w:shd w:val="clear" w:color="auto" w:fill="D9D9D9" w:themeFill="background1" w:themeFillShade="D9"/>
          </w:tcPr>
          <w:p w:rsidR="00356AB2" w:rsidRPr="00D62B38" w:rsidRDefault="00356AB2" w:rsidP="00DE4546">
            <w:pPr>
              <w:widowControl w:val="0"/>
              <w:rPr>
                <w:rFonts w:cstheme="minorHAnsi"/>
                <w:color w:val="000000" w:themeColor="text1"/>
                <w:sz w:val="24"/>
                <w:szCs w:val="24"/>
              </w:rPr>
            </w:pPr>
          </w:p>
        </w:tc>
      </w:tr>
    </w:tbl>
    <w:p w:rsidR="001C0C62" w:rsidRDefault="001C0C62" w:rsidP="000A1E89">
      <w:pPr>
        <w:widowControl w:val="0"/>
        <w:rPr>
          <w:rFonts w:cstheme="minorHAnsi"/>
          <w:color w:val="000000" w:themeColor="text1"/>
          <w:sz w:val="28"/>
          <w:szCs w:val="28"/>
        </w:rPr>
      </w:pPr>
    </w:p>
    <w:p w:rsidR="001C0C62" w:rsidRDefault="001C0C62" w:rsidP="000A1E89">
      <w:pPr>
        <w:widowControl w:val="0"/>
        <w:rPr>
          <w:rFonts w:cstheme="minorHAnsi"/>
          <w:color w:val="000000" w:themeColor="text1"/>
          <w:sz w:val="28"/>
          <w:szCs w:val="28"/>
        </w:rPr>
      </w:pPr>
    </w:p>
    <w:p w:rsidR="001C0C62" w:rsidRDefault="001C0C62" w:rsidP="000A1E89">
      <w:pPr>
        <w:widowControl w:val="0"/>
        <w:rPr>
          <w:rFonts w:cstheme="minorHAnsi"/>
          <w:color w:val="000000" w:themeColor="text1"/>
          <w:sz w:val="28"/>
          <w:szCs w:val="28"/>
        </w:rPr>
      </w:pPr>
    </w:p>
    <w:p w:rsidR="001C0C62" w:rsidRDefault="001C0C62" w:rsidP="000A1E89">
      <w:pPr>
        <w:widowControl w:val="0"/>
        <w:rPr>
          <w:rFonts w:cstheme="minorHAnsi"/>
          <w:color w:val="000000" w:themeColor="text1"/>
          <w:sz w:val="28"/>
          <w:szCs w:val="28"/>
        </w:rPr>
      </w:pPr>
    </w:p>
    <w:p w:rsidR="001C0C62" w:rsidRDefault="001C0C62" w:rsidP="000A1E89">
      <w:pPr>
        <w:widowControl w:val="0"/>
        <w:rPr>
          <w:rFonts w:cstheme="minorHAnsi"/>
          <w:color w:val="000000" w:themeColor="text1"/>
          <w:sz w:val="28"/>
          <w:szCs w:val="28"/>
        </w:rPr>
      </w:pPr>
    </w:p>
    <w:p w:rsidR="003544AE" w:rsidRPr="001C0C62" w:rsidRDefault="000A1E89" w:rsidP="000A1E89">
      <w:pPr>
        <w:widowControl w:val="0"/>
        <w:rPr>
          <w:rFonts w:cstheme="minorHAnsi"/>
          <w:sz w:val="24"/>
          <w:szCs w:val="24"/>
        </w:rPr>
      </w:pPr>
      <w:r>
        <w:rPr>
          <w:rFonts w:cstheme="minorHAnsi"/>
          <w:color w:val="000000" w:themeColor="text1"/>
          <w:sz w:val="28"/>
          <w:szCs w:val="28"/>
        </w:rPr>
        <w:t xml:space="preserve">Tick one option </w:t>
      </w:r>
      <w:r>
        <w:rPr>
          <w:rFonts w:cstheme="minorHAnsi"/>
          <w:sz w:val="24"/>
          <w:szCs w:val="24"/>
        </w:rPr>
        <w:t xml:space="preserve">                                                                                                                        Tick</w:t>
      </w:r>
    </w:p>
    <w:tbl>
      <w:tblPr>
        <w:tblStyle w:val="TableGrid"/>
        <w:tblW w:w="0" w:type="auto"/>
        <w:tblLook w:val="04A0" w:firstRow="1" w:lastRow="0" w:firstColumn="1" w:lastColumn="0" w:noHBand="0" w:noVBand="1"/>
      </w:tblPr>
      <w:tblGrid>
        <w:gridCol w:w="1271"/>
        <w:gridCol w:w="2977"/>
        <w:gridCol w:w="4111"/>
        <w:gridCol w:w="657"/>
      </w:tblGrid>
      <w:tr w:rsidR="00356AB2" w:rsidRPr="00D62B38" w:rsidTr="00084FB3">
        <w:tc>
          <w:tcPr>
            <w:tcW w:w="1271" w:type="dxa"/>
            <w:vMerge w:val="restart"/>
            <w:shd w:val="clear" w:color="auto" w:fill="D9D9D9" w:themeFill="background1" w:themeFillShade="D9"/>
          </w:tcPr>
          <w:p w:rsidR="00356AB2" w:rsidRPr="00D62B38" w:rsidRDefault="00356AB2" w:rsidP="00DE4546">
            <w:pPr>
              <w:widowControl w:val="0"/>
              <w:rPr>
                <w:rFonts w:cstheme="minorHAnsi"/>
                <w:color w:val="000000" w:themeColor="text1"/>
                <w:sz w:val="24"/>
                <w:szCs w:val="24"/>
              </w:rPr>
            </w:pPr>
            <w:r w:rsidRPr="00D62B38">
              <w:rPr>
                <w:rFonts w:cstheme="minorHAnsi"/>
                <w:color w:val="000000" w:themeColor="text1"/>
                <w:sz w:val="24"/>
                <w:szCs w:val="24"/>
              </w:rPr>
              <w:t xml:space="preserve">OPTION 3  Friday Morning </w:t>
            </w:r>
          </w:p>
        </w:tc>
        <w:tc>
          <w:tcPr>
            <w:tcW w:w="2977" w:type="dxa"/>
          </w:tcPr>
          <w:p w:rsidR="008725FF" w:rsidRDefault="008725FF" w:rsidP="00DE4546">
            <w:pPr>
              <w:widowControl w:val="0"/>
              <w:rPr>
                <w:rFonts w:cstheme="minorHAnsi"/>
                <w:color w:val="000000" w:themeColor="text1"/>
                <w:sz w:val="24"/>
                <w:szCs w:val="24"/>
              </w:rPr>
            </w:pPr>
            <w:r>
              <w:rPr>
                <w:rFonts w:cstheme="minorHAnsi"/>
                <w:color w:val="000000" w:themeColor="text1"/>
                <w:sz w:val="24"/>
                <w:szCs w:val="24"/>
              </w:rPr>
              <w:t>A.</w:t>
            </w:r>
          </w:p>
          <w:p w:rsidR="00356AB2" w:rsidRPr="008725FF" w:rsidRDefault="00356AB2" w:rsidP="00DE4546">
            <w:pPr>
              <w:widowControl w:val="0"/>
              <w:rPr>
                <w:rFonts w:cstheme="minorHAnsi"/>
                <w:b/>
                <w:color w:val="000000" w:themeColor="text1"/>
                <w:sz w:val="24"/>
                <w:szCs w:val="24"/>
              </w:rPr>
            </w:pPr>
            <w:r w:rsidRPr="008725FF">
              <w:rPr>
                <w:rFonts w:cstheme="minorHAnsi"/>
                <w:b/>
                <w:color w:val="000000" w:themeColor="text1"/>
                <w:sz w:val="24"/>
                <w:szCs w:val="24"/>
              </w:rPr>
              <w:t xml:space="preserve">Entry Level 1-3  </w:t>
            </w:r>
            <w:r w:rsidR="00CC2B66">
              <w:rPr>
                <w:rFonts w:cstheme="minorHAnsi"/>
                <w:b/>
                <w:color w:val="000000" w:themeColor="text1"/>
                <w:sz w:val="24"/>
                <w:szCs w:val="24"/>
              </w:rPr>
              <w:t>Horticulture (Plant Care)</w:t>
            </w:r>
            <w:r w:rsidRPr="008725FF">
              <w:rPr>
                <w:rFonts w:cstheme="minorHAnsi"/>
                <w:b/>
                <w:color w:val="000000" w:themeColor="text1"/>
                <w:sz w:val="24"/>
                <w:szCs w:val="24"/>
              </w:rPr>
              <w:t xml:space="preserve"> </w:t>
            </w:r>
          </w:p>
          <w:p w:rsidR="00356AB2" w:rsidRPr="00D62B38" w:rsidRDefault="00356AB2" w:rsidP="00DE4546">
            <w:pPr>
              <w:widowControl w:val="0"/>
              <w:rPr>
                <w:rFonts w:cstheme="minorHAnsi"/>
                <w:color w:val="000000" w:themeColor="text1"/>
                <w:sz w:val="24"/>
                <w:szCs w:val="24"/>
              </w:rPr>
            </w:pPr>
            <w:r w:rsidRPr="00D62B38">
              <w:rPr>
                <w:rFonts w:cstheme="minorHAnsi"/>
                <w:color w:val="00B050"/>
                <w:sz w:val="24"/>
                <w:szCs w:val="24"/>
              </w:rPr>
              <w:t>Green</w:t>
            </w:r>
            <w:r w:rsidRPr="00D62B38">
              <w:rPr>
                <w:rFonts w:cstheme="minorHAnsi"/>
                <w:color w:val="000000" w:themeColor="text1"/>
                <w:sz w:val="24"/>
                <w:szCs w:val="24"/>
              </w:rPr>
              <w:t xml:space="preserve"> and </w:t>
            </w:r>
            <w:r w:rsidRPr="00D62B38">
              <w:rPr>
                <w:rFonts w:cstheme="minorHAnsi"/>
                <w:color w:val="0070C0"/>
                <w:sz w:val="24"/>
                <w:szCs w:val="24"/>
              </w:rPr>
              <w:t>Blue Pathway</w:t>
            </w:r>
          </w:p>
        </w:tc>
        <w:tc>
          <w:tcPr>
            <w:tcW w:w="4111" w:type="dxa"/>
          </w:tcPr>
          <w:p w:rsidR="00356AB2" w:rsidRDefault="00356AB2" w:rsidP="00DE4546">
            <w:pPr>
              <w:widowControl w:val="0"/>
              <w:rPr>
                <w:rFonts w:cstheme="minorHAnsi"/>
                <w:color w:val="000000" w:themeColor="text1"/>
                <w:sz w:val="24"/>
                <w:szCs w:val="24"/>
              </w:rPr>
            </w:pPr>
            <w:r w:rsidRPr="00D62B38">
              <w:rPr>
                <w:rFonts w:cstheme="minorHAnsi"/>
                <w:color w:val="000000" w:themeColor="text1"/>
                <w:sz w:val="24"/>
                <w:szCs w:val="24"/>
              </w:rPr>
              <w:t xml:space="preserve">This is a </w:t>
            </w:r>
            <w:r w:rsidR="000732AF">
              <w:rPr>
                <w:rFonts w:cstheme="minorHAnsi"/>
                <w:color w:val="000000" w:themeColor="text1"/>
                <w:sz w:val="24"/>
                <w:szCs w:val="24"/>
              </w:rPr>
              <w:t>one/</w:t>
            </w:r>
            <w:r w:rsidRPr="00D62B38">
              <w:rPr>
                <w:rFonts w:cstheme="minorHAnsi"/>
                <w:color w:val="000000" w:themeColor="text1"/>
                <w:sz w:val="24"/>
                <w:szCs w:val="24"/>
              </w:rPr>
              <w:t xml:space="preserve">two year, hands on and therapeutic course where students will develop their skills in growing and looking after plants covering areas of the science curriculum. Students will have the opportunity to grow their own produce and then be able to develop their money handling skill by selling it. </w:t>
            </w:r>
          </w:p>
          <w:p w:rsidR="001C0C62" w:rsidRDefault="001C0C62" w:rsidP="001C0C62">
            <w:pPr>
              <w:widowControl w:val="0"/>
              <w:rPr>
                <w:rFonts w:cstheme="minorHAnsi"/>
                <w:b/>
                <w:color w:val="000000" w:themeColor="text1"/>
                <w:sz w:val="24"/>
                <w:szCs w:val="24"/>
              </w:rPr>
            </w:pPr>
            <w:r>
              <w:rPr>
                <w:rFonts w:cstheme="minorHAnsi"/>
                <w:b/>
                <w:noProof/>
                <w:color w:val="000000" w:themeColor="text1"/>
                <w:sz w:val="24"/>
                <w:szCs w:val="24"/>
                <w:lang w:eastAsia="en-GB"/>
              </w:rPr>
              <w:drawing>
                <wp:anchor distT="0" distB="0" distL="114300" distR="114300" simplePos="0" relativeHeight="251707392" behindDoc="0" locked="0" layoutInCell="1" allowOverlap="1" wp14:anchorId="7E0A4F92" wp14:editId="6C9B8960">
                  <wp:simplePos x="0" y="0"/>
                  <wp:positionH relativeFrom="column">
                    <wp:posOffset>1774190</wp:posOffset>
                  </wp:positionH>
                  <wp:positionV relativeFrom="paragraph">
                    <wp:posOffset>162560</wp:posOffset>
                  </wp:positionV>
                  <wp:extent cx="638175" cy="638175"/>
                  <wp:effectExtent l="0" t="0" r="9525"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ealthy Lifesty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noProof/>
                <w:color w:val="000000" w:themeColor="text1"/>
                <w:sz w:val="24"/>
                <w:szCs w:val="24"/>
                <w:lang w:eastAsia="en-GB"/>
              </w:rPr>
              <w:drawing>
                <wp:anchor distT="0" distB="0" distL="114300" distR="114300" simplePos="0" relativeHeight="251706368" behindDoc="0" locked="0" layoutInCell="1" allowOverlap="1" wp14:anchorId="25F21319" wp14:editId="52D37D39">
                  <wp:simplePos x="0" y="0"/>
                  <wp:positionH relativeFrom="column">
                    <wp:posOffset>1155065</wp:posOffset>
                  </wp:positionH>
                  <wp:positionV relativeFrom="paragraph">
                    <wp:posOffset>190500</wp:posOffset>
                  </wp:positionV>
                  <wp:extent cx="571500" cy="5715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orking Togethe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noProof/>
                <w:color w:val="000000" w:themeColor="text1"/>
                <w:sz w:val="24"/>
                <w:szCs w:val="24"/>
                <w:lang w:eastAsia="en-GB"/>
              </w:rPr>
              <w:drawing>
                <wp:anchor distT="0" distB="0" distL="114300" distR="114300" simplePos="0" relativeHeight="251705344" behindDoc="0" locked="0" layoutInCell="1" allowOverlap="1" wp14:anchorId="1677D711" wp14:editId="0E82551C">
                  <wp:simplePos x="0" y="0"/>
                  <wp:positionH relativeFrom="column">
                    <wp:posOffset>526415</wp:posOffset>
                  </wp:positionH>
                  <wp:positionV relativeFrom="paragraph">
                    <wp:posOffset>190500</wp:posOffset>
                  </wp:positionV>
                  <wp:extent cx="600075" cy="600075"/>
                  <wp:effectExtent l="0" t="0" r="9525"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motional Wellbein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noProof/>
                <w:color w:val="000000" w:themeColor="text1"/>
                <w:sz w:val="24"/>
                <w:szCs w:val="24"/>
                <w:lang w:eastAsia="en-GB"/>
              </w:rPr>
              <w:drawing>
                <wp:anchor distT="0" distB="0" distL="114300" distR="114300" simplePos="0" relativeHeight="251704320" behindDoc="0" locked="0" layoutInCell="1" allowOverlap="1" wp14:anchorId="3907D3E9" wp14:editId="7C596915">
                  <wp:simplePos x="0" y="0"/>
                  <wp:positionH relativeFrom="column">
                    <wp:posOffset>-36195</wp:posOffset>
                  </wp:positionH>
                  <wp:positionV relativeFrom="paragraph">
                    <wp:posOffset>200025</wp:posOffset>
                  </wp:positionV>
                  <wp:extent cx="542925" cy="542925"/>
                  <wp:effectExtent l="0" t="0" r="952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chievement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14:sizeRelH relativeFrom="page">
                    <wp14:pctWidth>0</wp14:pctWidth>
                  </wp14:sizeRelH>
                  <wp14:sizeRelV relativeFrom="page">
                    <wp14:pctHeight>0</wp14:pctHeight>
                  </wp14:sizeRelV>
                </wp:anchor>
              </w:drawing>
            </w:r>
            <w:r w:rsidRPr="009E5DE3">
              <w:rPr>
                <w:rFonts w:cstheme="minorHAnsi"/>
                <w:b/>
                <w:color w:val="000000" w:themeColor="text1"/>
                <w:sz w:val="24"/>
                <w:szCs w:val="24"/>
              </w:rPr>
              <w:t>Key Tools covered during course.</w:t>
            </w:r>
          </w:p>
          <w:p w:rsidR="001C0C62" w:rsidRDefault="001C0C62" w:rsidP="001C0C62">
            <w:pPr>
              <w:widowControl w:val="0"/>
              <w:rPr>
                <w:rFonts w:cstheme="minorHAnsi"/>
                <w:b/>
                <w:color w:val="000000" w:themeColor="text1"/>
                <w:sz w:val="24"/>
                <w:szCs w:val="24"/>
              </w:rPr>
            </w:pPr>
          </w:p>
          <w:p w:rsidR="001C0C62" w:rsidRDefault="001C0C62" w:rsidP="001C0C62">
            <w:pPr>
              <w:widowControl w:val="0"/>
              <w:rPr>
                <w:rFonts w:cstheme="minorHAnsi"/>
                <w:b/>
                <w:color w:val="000000" w:themeColor="text1"/>
                <w:sz w:val="24"/>
                <w:szCs w:val="24"/>
              </w:rPr>
            </w:pPr>
          </w:p>
          <w:p w:rsidR="001C0C62" w:rsidRDefault="001C0C62" w:rsidP="001C0C62">
            <w:pPr>
              <w:widowControl w:val="0"/>
              <w:rPr>
                <w:rFonts w:cstheme="minorHAnsi"/>
                <w:b/>
                <w:color w:val="000000" w:themeColor="text1"/>
                <w:sz w:val="24"/>
                <w:szCs w:val="24"/>
              </w:rPr>
            </w:pPr>
          </w:p>
          <w:p w:rsidR="001C0C62" w:rsidRPr="00D62B38" w:rsidRDefault="001C0C62" w:rsidP="00DE4546">
            <w:pPr>
              <w:widowControl w:val="0"/>
              <w:rPr>
                <w:rFonts w:cstheme="minorHAnsi"/>
                <w:color w:val="000000" w:themeColor="text1"/>
                <w:sz w:val="24"/>
                <w:szCs w:val="24"/>
              </w:rPr>
            </w:pPr>
          </w:p>
        </w:tc>
        <w:tc>
          <w:tcPr>
            <w:tcW w:w="657" w:type="dxa"/>
            <w:shd w:val="clear" w:color="auto" w:fill="D9D9D9" w:themeFill="background1" w:themeFillShade="D9"/>
          </w:tcPr>
          <w:p w:rsidR="00356AB2" w:rsidRPr="00D62B38" w:rsidRDefault="00356AB2" w:rsidP="00DE4546">
            <w:pPr>
              <w:widowControl w:val="0"/>
              <w:rPr>
                <w:rFonts w:cstheme="minorHAnsi"/>
                <w:color w:val="000000" w:themeColor="text1"/>
                <w:sz w:val="24"/>
                <w:szCs w:val="24"/>
              </w:rPr>
            </w:pPr>
          </w:p>
        </w:tc>
      </w:tr>
      <w:tr w:rsidR="00356AB2" w:rsidRPr="00D62B38" w:rsidTr="00084FB3">
        <w:tc>
          <w:tcPr>
            <w:tcW w:w="1271" w:type="dxa"/>
            <w:vMerge/>
            <w:shd w:val="clear" w:color="auto" w:fill="D9D9D9" w:themeFill="background1" w:themeFillShade="D9"/>
          </w:tcPr>
          <w:p w:rsidR="00356AB2" w:rsidRPr="00D62B38" w:rsidRDefault="00356AB2" w:rsidP="00DE4546">
            <w:pPr>
              <w:widowControl w:val="0"/>
              <w:rPr>
                <w:rFonts w:cstheme="minorHAnsi"/>
                <w:color w:val="000000" w:themeColor="text1"/>
                <w:sz w:val="24"/>
                <w:szCs w:val="24"/>
              </w:rPr>
            </w:pPr>
          </w:p>
        </w:tc>
        <w:tc>
          <w:tcPr>
            <w:tcW w:w="2977" w:type="dxa"/>
          </w:tcPr>
          <w:p w:rsidR="008725FF" w:rsidRDefault="008725FF" w:rsidP="00DE4546">
            <w:pPr>
              <w:widowControl w:val="0"/>
              <w:rPr>
                <w:rFonts w:cstheme="minorHAnsi"/>
                <w:color w:val="000000" w:themeColor="text1"/>
                <w:sz w:val="24"/>
                <w:szCs w:val="24"/>
              </w:rPr>
            </w:pPr>
            <w:r>
              <w:rPr>
                <w:rFonts w:cstheme="minorHAnsi"/>
                <w:color w:val="000000" w:themeColor="text1"/>
                <w:sz w:val="24"/>
                <w:szCs w:val="24"/>
              </w:rPr>
              <w:t>B.</w:t>
            </w:r>
          </w:p>
          <w:p w:rsidR="0002698D" w:rsidRDefault="00356AB2" w:rsidP="00DE4546">
            <w:pPr>
              <w:widowControl w:val="0"/>
              <w:rPr>
                <w:rFonts w:cstheme="minorHAnsi"/>
                <w:b/>
                <w:color w:val="000000" w:themeColor="text1"/>
                <w:sz w:val="24"/>
                <w:szCs w:val="24"/>
              </w:rPr>
            </w:pPr>
            <w:r w:rsidRPr="00D62B38">
              <w:rPr>
                <w:rFonts w:cstheme="minorHAnsi"/>
                <w:color w:val="000000" w:themeColor="text1"/>
                <w:sz w:val="24"/>
                <w:szCs w:val="24"/>
              </w:rPr>
              <w:t xml:space="preserve"> </w:t>
            </w:r>
            <w:r w:rsidRPr="008725FF">
              <w:rPr>
                <w:rFonts w:cstheme="minorHAnsi"/>
                <w:b/>
                <w:color w:val="000000" w:themeColor="text1"/>
                <w:sz w:val="24"/>
                <w:szCs w:val="24"/>
              </w:rPr>
              <w:t>Entry 3- Level</w:t>
            </w:r>
            <w:r w:rsidR="0002698D">
              <w:rPr>
                <w:rFonts w:cstheme="minorHAnsi"/>
                <w:b/>
                <w:color w:val="000000" w:themeColor="text1"/>
                <w:sz w:val="24"/>
                <w:szCs w:val="24"/>
              </w:rPr>
              <w:t xml:space="preserve"> </w:t>
            </w:r>
            <w:r w:rsidRPr="008725FF">
              <w:rPr>
                <w:rFonts w:cstheme="minorHAnsi"/>
                <w:b/>
                <w:color w:val="000000" w:themeColor="text1"/>
                <w:sz w:val="24"/>
                <w:szCs w:val="24"/>
              </w:rPr>
              <w:t xml:space="preserve">1 </w:t>
            </w:r>
          </w:p>
          <w:p w:rsidR="00356AB2" w:rsidRPr="008725FF" w:rsidRDefault="0002698D" w:rsidP="00DE4546">
            <w:pPr>
              <w:widowControl w:val="0"/>
              <w:rPr>
                <w:rFonts w:cstheme="minorHAnsi"/>
                <w:b/>
                <w:color w:val="000000" w:themeColor="text1"/>
                <w:sz w:val="24"/>
                <w:szCs w:val="24"/>
              </w:rPr>
            </w:pPr>
            <w:r w:rsidRPr="008725FF">
              <w:rPr>
                <w:rFonts w:cstheme="minorHAnsi"/>
                <w:b/>
                <w:color w:val="000000" w:themeColor="text1"/>
                <w:sz w:val="24"/>
                <w:szCs w:val="24"/>
              </w:rPr>
              <w:t>Business Enterprise/ Coffee Shop</w:t>
            </w:r>
          </w:p>
          <w:p w:rsidR="00356AB2" w:rsidRPr="00D62B38" w:rsidRDefault="002E68C6" w:rsidP="002E68C6">
            <w:pPr>
              <w:widowControl w:val="0"/>
              <w:rPr>
                <w:rFonts w:cstheme="minorHAnsi"/>
                <w:color w:val="000000" w:themeColor="text1"/>
                <w:sz w:val="24"/>
                <w:szCs w:val="24"/>
              </w:rPr>
            </w:pPr>
            <w:r w:rsidRPr="00D62B38">
              <w:rPr>
                <w:rFonts w:cstheme="minorHAnsi"/>
                <w:color w:val="00B050"/>
                <w:sz w:val="24"/>
                <w:szCs w:val="24"/>
              </w:rPr>
              <w:t>Green</w:t>
            </w:r>
            <w:r w:rsidRPr="00D62B38">
              <w:rPr>
                <w:rFonts w:cstheme="minorHAnsi"/>
                <w:color w:val="000000" w:themeColor="text1"/>
                <w:sz w:val="24"/>
                <w:szCs w:val="24"/>
              </w:rPr>
              <w:t xml:space="preserve"> and </w:t>
            </w:r>
            <w:r w:rsidRPr="00D62B38">
              <w:rPr>
                <w:rFonts w:cstheme="minorHAnsi"/>
                <w:color w:val="0070C0"/>
                <w:sz w:val="24"/>
                <w:szCs w:val="24"/>
              </w:rPr>
              <w:t>Blue Pathway</w:t>
            </w:r>
          </w:p>
        </w:tc>
        <w:tc>
          <w:tcPr>
            <w:tcW w:w="4111" w:type="dxa"/>
          </w:tcPr>
          <w:p w:rsidR="00356AB2" w:rsidRDefault="00356AB2" w:rsidP="00DE4546">
            <w:pPr>
              <w:widowControl w:val="0"/>
              <w:rPr>
                <w:rFonts w:cstheme="minorHAnsi"/>
                <w:color w:val="000000" w:themeColor="text1"/>
                <w:sz w:val="24"/>
                <w:szCs w:val="24"/>
              </w:rPr>
            </w:pPr>
            <w:r w:rsidRPr="00D62B38">
              <w:rPr>
                <w:rFonts w:cstheme="minorHAnsi"/>
                <w:color w:val="000000" w:themeColor="text1"/>
                <w:sz w:val="24"/>
                <w:szCs w:val="24"/>
              </w:rPr>
              <w:t xml:space="preserve">This a </w:t>
            </w:r>
            <w:r w:rsidR="000732AF">
              <w:rPr>
                <w:rFonts w:cstheme="minorHAnsi"/>
                <w:color w:val="000000" w:themeColor="text1"/>
                <w:sz w:val="24"/>
                <w:szCs w:val="24"/>
              </w:rPr>
              <w:t xml:space="preserve">one/ </w:t>
            </w:r>
            <w:r w:rsidRPr="00D62B38">
              <w:rPr>
                <w:rFonts w:cstheme="minorHAnsi"/>
                <w:color w:val="000000" w:themeColor="text1"/>
                <w:sz w:val="24"/>
                <w:szCs w:val="24"/>
              </w:rPr>
              <w:t xml:space="preserve">two year course providing students with the experience of running a café including the importance of budgeting and marketing. Students will develop their ability to work as a team and their functional maths and English skills. </w:t>
            </w:r>
          </w:p>
          <w:p w:rsidR="001C0C62" w:rsidRDefault="001C0C62" w:rsidP="00DE4546">
            <w:pPr>
              <w:widowControl w:val="0"/>
              <w:rPr>
                <w:rFonts w:cstheme="minorHAnsi"/>
                <w:color w:val="000000" w:themeColor="text1"/>
                <w:sz w:val="24"/>
                <w:szCs w:val="24"/>
              </w:rPr>
            </w:pPr>
          </w:p>
          <w:p w:rsidR="001C0C62" w:rsidRDefault="001C0C62" w:rsidP="001C0C62">
            <w:pPr>
              <w:widowControl w:val="0"/>
              <w:rPr>
                <w:rFonts w:cstheme="minorHAnsi"/>
                <w:b/>
                <w:color w:val="000000" w:themeColor="text1"/>
                <w:sz w:val="24"/>
                <w:szCs w:val="24"/>
              </w:rPr>
            </w:pPr>
            <w:r w:rsidRPr="009E5DE3">
              <w:rPr>
                <w:rFonts w:cstheme="minorHAnsi"/>
                <w:b/>
                <w:color w:val="000000" w:themeColor="text1"/>
                <w:sz w:val="24"/>
                <w:szCs w:val="24"/>
              </w:rPr>
              <w:t>Key Tools covered during course.</w:t>
            </w:r>
          </w:p>
          <w:p w:rsidR="001C0C62" w:rsidRDefault="001A5816" w:rsidP="001C0C62">
            <w:pPr>
              <w:widowControl w:val="0"/>
              <w:rPr>
                <w:rFonts w:cstheme="minorHAnsi"/>
                <w:b/>
                <w:color w:val="000000" w:themeColor="text1"/>
                <w:sz w:val="24"/>
                <w:szCs w:val="24"/>
              </w:rPr>
            </w:pPr>
            <w:r>
              <w:rPr>
                <w:rFonts w:cstheme="minorHAnsi"/>
                <w:b/>
                <w:noProof/>
                <w:color w:val="000000" w:themeColor="text1"/>
                <w:sz w:val="24"/>
                <w:szCs w:val="24"/>
                <w:lang w:eastAsia="en-GB"/>
              </w:rPr>
              <w:drawing>
                <wp:anchor distT="0" distB="0" distL="114300" distR="114300" simplePos="0" relativeHeight="251713536" behindDoc="0" locked="0" layoutInCell="1" allowOverlap="1" wp14:anchorId="5622936C" wp14:editId="077E78C5">
                  <wp:simplePos x="0" y="0"/>
                  <wp:positionH relativeFrom="column">
                    <wp:posOffset>1926590</wp:posOffset>
                  </wp:positionH>
                  <wp:positionV relativeFrom="paragraph">
                    <wp:posOffset>178435</wp:posOffset>
                  </wp:positionV>
                  <wp:extent cx="561975" cy="561975"/>
                  <wp:effectExtent l="0" t="0" r="9525"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chievement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r w:rsidR="001C0C62">
              <w:rPr>
                <w:rFonts w:cstheme="minorHAnsi"/>
                <w:b/>
                <w:noProof/>
                <w:color w:val="000000" w:themeColor="text1"/>
                <w:sz w:val="24"/>
                <w:szCs w:val="24"/>
                <w:lang w:eastAsia="en-GB"/>
              </w:rPr>
              <w:drawing>
                <wp:anchor distT="0" distB="0" distL="114300" distR="114300" simplePos="0" relativeHeight="251709440" behindDoc="0" locked="0" layoutInCell="1" allowOverlap="1" wp14:anchorId="4919AD6C" wp14:editId="791EF10E">
                  <wp:simplePos x="0" y="0"/>
                  <wp:positionH relativeFrom="column">
                    <wp:posOffset>-6985</wp:posOffset>
                  </wp:positionH>
                  <wp:positionV relativeFrom="paragraph">
                    <wp:posOffset>157480</wp:posOffset>
                  </wp:positionV>
                  <wp:extent cx="552450" cy="5524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unctional Numeracy  Skill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14:sizeRelH relativeFrom="page">
                    <wp14:pctWidth>0</wp14:pctWidth>
                  </wp14:sizeRelH>
                  <wp14:sizeRelV relativeFrom="page">
                    <wp14:pctHeight>0</wp14:pctHeight>
                  </wp14:sizeRelV>
                </wp:anchor>
              </w:drawing>
            </w:r>
            <w:r w:rsidR="001C0C62">
              <w:rPr>
                <w:rFonts w:cstheme="minorHAnsi"/>
                <w:b/>
                <w:noProof/>
                <w:color w:val="000000" w:themeColor="text1"/>
                <w:sz w:val="24"/>
                <w:szCs w:val="24"/>
                <w:lang w:eastAsia="en-GB"/>
              </w:rPr>
              <w:drawing>
                <wp:anchor distT="0" distB="0" distL="114300" distR="114300" simplePos="0" relativeHeight="251711488" behindDoc="0" locked="0" layoutInCell="1" allowOverlap="1" wp14:anchorId="432DA8F6" wp14:editId="49B7C44D">
                  <wp:simplePos x="0" y="0"/>
                  <wp:positionH relativeFrom="column">
                    <wp:posOffset>1278890</wp:posOffset>
                  </wp:positionH>
                  <wp:positionV relativeFrom="paragraph">
                    <wp:posOffset>119380</wp:posOffset>
                  </wp:positionV>
                  <wp:extent cx="609600" cy="6096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unctional Literacy Skill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sidR="001C0C62">
              <w:rPr>
                <w:rFonts w:cstheme="minorHAnsi"/>
                <w:b/>
                <w:noProof/>
                <w:color w:val="000000" w:themeColor="text1"/>
                <w:sz w:val="24"/>
                <w:szCs w:val="24"/>
                <w:lang w:eastAsia="en-GB"/>
              </w:rPr>
              <w:drawing>
                <wp:anchor distT="0" distB="0" distL="114300" distR="114300" simplePos="0" relativeHeight="251710464" behindDoc="0" locked="0" layoutInCell="1" allowOverlap="1" wp14:anchorId="29F29D22" wp14:editId="5B82EF0D">
                  <wp:simplePos x="0" y="0"/>
                  <wp:positionH relativeFrom="column">
                    <wp:posOffset>612140</wp:posOffset>
                  </wp:positionH>
                  <wp:positionV relativeFrom="paragraph">
                    <wp:posOffset>147955</wp:posOffset>
                  </wp:positionV>
                  <wp:extent cx="590550" cy="5905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orking Together.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p>
          <w:p w:rsidR="001C0C62" w:rsidRPr="009E5DE3" w:rsidRDefault="001C0C62" w:rsidP="001C0C62">
            <w:pPr>
              <w:widowControl w:val="0"/>
              <w:rPr>
                <w:rFonts w:cstheme="minorHAnsi"/>
                <w:b/>
                <w:color w:val="000000" w:themeColor="text1"/>
                <w:sz w:val="24"/>
                <w:szCs w:val="24"/>
              </w:rPr>
            </w:pPr>
          </w:p>
          <w:p w:rsidR="001C0C62" w:rsidRDefault="001C0C62" w:rsidP="00DE4546">
            <w:pPr>
              <w:widowControl w:val="0"/>
              <w:rPr>
                <w:rFonts w:cstheme="minorHAnsi"/>
                <w:color w:val="000000" w:themeColor="text1"/>
                <w:sz w:val="24"/>
                <w:szCs w:val="24"/>
              </w:rPr>
            </w:pPr>
          </w:p>
          <w:p w:rsidR="001C0C62" w:rsidRPr="00D62B38" w:rsidRDefault="001C0C62" w:rsidP="00DE4546">
            <w:pPr>
              <w:widowControl w:val="0"/>
              <w:rPr>
                <w:rFonts w:cstheme="minorHAnsi"/>
                <w:color w:val="000000" w:themeColor="text1"/>
                <w:sz w:val="24"/>
                <w:szCs w:val="24"/>
              </w:rPr>
            </w:pPr>
          </w:p>
        </w:tc>
        <w:tc>
          <w:tcPr>
            <w:tcW w:w="657" w:type="dxa"/>
            <w:shd w:val="clear" w:color="auto" w:fill="D9D9D9" w:themeFill="background1" w:themeFillShade="D9"/>
          </w:tcPr>
          <w:p w:rsidR="00356AB2" w:rsidRPr="00D62B38" w:rsidRDefault="00356AB2" w:rsidP="00DE4546">
            <w:pPr>
              <w:widowControl w:val="0"/>
              <w:rPr>
                <w:rFonts w:cstheme="minorHAnsi"/>
                <w:color w:val="000000" w:themeColor="text1"/>
                <w:sz w:val="24"/>
                <w:szCs w:val="24"/>
              </w:rPr>
            </w:pPr>
          </w:p>
        </w:tc>
      </w:tr>
    </w:tbl>
    <w:p w:rsidR="002019D8" w:rsidRDefault="003544AE" w:rsidP="00FA7ABD">
      <w:pPr>
        <w:tabs>
          <w:tab w:val="left" w:pos="1500"/>
        </w:tabs>
        <w:rPr>
          <w:rFonts w:cstheme="minorHAnsi"/>
          <w:sz w:val="32"/>
          <w:szCs w:val="32"/>
        </w:rPr>
      </w:pPr>
      <w:r>
        <w:rPr>
          <w:rFonts w:cstheme="minorHAnsi"/>
          <w:sz w:val="32"/>
          <w:szCs w:val="32"/>
        </w:rPr>
        <w:t xml:space="preserve">We </w:t>
      </w:r>
      <w:r w:rsidR="007A34FF" w:rsidRPr="007A34FF">
        <w:rPr>
          <w:rFonts w:cstheme="minorHAnsi"/>
          <w:sz w:val="32"/>
          <w:szCs w:val="32"/>
        </w:rPr>
        <w:t xml:space="preserve">will do our best to ensure your </w:t>
      </w:r>
      <w:r w:rsidR="00CC2B66">
        <w:rPr>
          <w:rFonts w:cstheme="minorHAnsi"/>
          <w:sz w:val="32"/>
          <w:szCs w:val="32"/>
        </w:rPr>
        <w:t>young person</w:t>
      </w:r>
      <w:r w:rsidR="001C0C62">
        <w:rPr>
          <w:rFonts w:cstheme="minorHAnsi"/>
          <w:sz w:val="32"/>
          <w:szCs w:val="32"/>
        </w:rPr>
        <w:t xml:space="preserve"> </w:t>
      </w:r>
      <w:r w:rsidR="007A34FF" w:rsidRPr="007A34FF">
        <w:rPr>
          <w:rFonts w:cstheme="minorHAnsi"/>
          <w:sz w:val="32"/>
          <w:szCs w:val="32"/>
        </w:rPr>
        <w:t xml:space="preserve">is able to take part in the options they have chosen. </w:t>
      </w:r>
    </w:p>
    <w:p w:rsidR="001C0C62" w:rsidRDefault="001C0C62" w:rsidP="00FA7ABD">
      <w:pPr>
        <w:tabs>
          <w:tab w:val="left" w:pos="1500"/>
        </w:tabs>
        <w:rPr>
          <w:rFonts w:cstheme="minorHAnsi"/>
          <w:sz w:val="24"/>
          <w:szCs w:val="24"/>
        </w:rPr>
      </w:pPr>
    </w:p>
    <w:p w:rsidR="001C0C62" w:rsidRDefault="001C0C62" w:rsidP="00FA7ABD">
      <w:pPr>
        <w:tabs>
          <w:tab w:val="left" w:pos="1500"/>
        </w:tabs>
        <w:rPr>
          <w:rFonts w:cstheme="minorHAnsi"/>
          <w:sz w:val="24"/>
          <w:szCs w:val="24"/>
        </w:rPr>
      </w:pPr>
    </w:p>
    <w:p w:rsidR="001C0C62" w:rsidRDefault="001C0C62" w:rsidP="00FA7ABD">
      <w:pPr>
        <w:tabs>
          <w:tab w:val="left" w:pos="1500"/>
        </w:tabs>
        <w:rPr>
          <w:rFonts w:cstheme="minorHAnsi"/>
          <w:sz w:val="24"/>
          <w:szCs w:val="24"/>
        </w:rPr>
      </w:pPr>
    </w:p>
    <w:p w:rsidR="001C0C62" w:rsidRDefault="001C0C62" w:rsidP="00FA7ABD">
      <w:pPr>
        <w:tabs>
          <w:tab w:val="left" w:pos="1500"/>
        </w:tabs>
        <w:rPr>
          <w:rFonts w:cstheme="minorHAnsi"/>
          <w:sz w:val="24"/>
          <w:szCs w:val="24"/>
        </w:rPr>
      </w:pPr>
    </w:p>
    <w:p w:rsidR="001C0C62" w:rsidRDefault="001C0C62" w:rsidP="00FA7ABD">
      <w:pPr>
        <w:tabs>
          <w:tab w:val="left" w:pos="1500"/>
        </w:tabs>
        <w:rPr>
          <w:rFonts w:cstheme="minorHAnsi"/>
          <w:sz w:val="24"/>
          <w:szCs w:val="24"/>
        </w:rPr>
      </w:pPr>
    </w:p>
    <w:p w:rsidR="001C0C62" w:rsidRDefault="001C0C62" w:rsidP="00FA7ABD">
      <w:pPr>
        <w:tabs>
          <w:tab w:val="left" w:pos="1500"/>
        </w:tabs>
        <w:rPr>
          <w:rFonts w:cstheme="minorHAnsi"/>
          <w:sz w:val="24"/>
          <w:szCs w:val="24"/>
        </w:rPr>
      </w:pPr>
    </w:p>
    <w:p w:rsidR="001C0C62" w:rsidRDefault="001C0C62" w:rsidP="00FA7ABD">
      <w:pPr>
        <w:tabs>
          <w:tab w:val="left" w:pos="1500"/>
        </w:tabs>
        <w:rPr>
          <w:rFonts w:cstheme="minorHAnsi"/>
          <w:sz w:val="24"/>
          <w:szCs w:val="24"/>
        </w:rPr>
      </w:pPr>
    </w:p>
    <w:p w:rsidR="001C0C62" w:rsidRDefault="001C0C62" w:rsidP="00FA7ABD">
      <w:pPr>
        <w:tabs>
          <w:tab w:val="left" w:pos="1500"/>
        </w:tabs>
        <w:rPr>
          <w:rFonts w:cstheme="minorHAnsi"/>
          <w:sz w:val="24"/>
          <w:szCs w:val="24"/>
        </w:rPr>
      </w:pPr>
    </w:p>
    <w:p w:rsidR="00FA7ABD" w:rsidRPr="002019D8" w:rsidRDefault="00FA7ABD" w:rsidP="002019D8">
      <w:pPr>
        <w:widowControl w:val="0"/>
        <w:rPr>
          <w:rFonts w:cstheme="minorHAnsi"/>
          <w:b/>
          <w:color w:val="000000" w:themeColor="text1"/>
          <w:sz w:val="24"/>
          <w:szCs w:val="24"/>
        </w:rPr>
      </w:pPr>
      <w:bookmarkStart w:id="0" w:name="_GoBack"/>
      <w:bookmarkEnd w:id="0"/>
    </w:p>
    <w:sectPr w:rsidR="00FA7ABD" w:rsidRPr="002019D8">
      <w:head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33D7" w:rsidRDefault="005D33D7" w:rsidP="00DB44B1">
      <w:pPr>
        <w:spacing w:after="0" w:line="240" w:lineRule="auto"/>
      </w:pPr>
      <w:r>
        <w:separator/>
      </w:r>
    </w:p>
  </w:endnote>
  <w:endnote w:type="continuationSeparator" w:id="0">
    <w:p w:rsidR="005D33D7" w:rsidRDefault="005D33D7" w:rsidP="00DB44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33D7" w:rsidRDefault="005D33D7" w:rsidP="00DB44B1">
      <w:pPr>
        <w:spacing w:after="0" w:line="240" w:lineRule="auto"/>
      </w:pPr>
      <w:r>
        <w:separator/>
      </w:r>
    </w:p>
  </w:footnote>
  <w:footnote w:type="continuationSeparator" w:id="0">
    <w:p w:rsidR="005D33D7" w:rsidRDefault="005D33D7" w:rsidP="00DB44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0F7" w:rsidRDefault="002D10F7">
    <w:pPr>
      <w:pStyle w:val="Header"/>
    </w:pPr>
    <w:r w:rsidRPr="00FA7ABD">
      <w:rPr>
        <w:noProof/>
        <w:color w:val="0070C0"/>
        <w:lang w:eastAsia="en-GB"/>
      </w:rPr>
      <w:drawing>
        <wp:anchor distT="0" distB="0" distL="114300" distR="114300" simplePos="0" relativeHeight="251658240" behindDoc="0" locked="0" layoutInCell="1" allowOverlap="1">
          <wp:simplePos x="0" y="0"/>
          <wp:positionH relativeFrom="column">
            <wp:posOffset>5476875</wp:posOffset>
          </wp:positionH>
          <wp:positionV relativeFrom="paragraph">
            <wp:posOffset>-335915</wp:posOffset>
          </wp:positionV>
          <wp:extent cx="883285" cy="798541"/>
          <wp:effectExtent l="0" t="0" r="0" b="1905"/>
          <wp:wrapNone/>
          <wp:docPr id="13"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83285" cy="79854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82E3D"/>
    <w:multiLevelType w:val="hybridMultilevel"/>
    <w:tmpl w:val="80025252"/>
    <w:lvl w:ilvl="0" w:tplc="47C6C94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044D54"/>
    <w:multiLevelType w:val="hybridMultilevel"/>
    <w:tmpl w:val="E09685BC"/>
    <w:lvl w:ilvl="0" w:tplc="A00C7F5E">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E3219C"/>
    <w:multiLevelType w:val="hybridMultilevel"/>
    <w:tmpl w:val="FA88E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9A3A5D"/>
    <w:multiLevelType w:val="hybridMultilevel"/>
    <w:tmpl w:val="E5E8778A"/>
    <w:lvl w:ilvl="0" w:tplc="AA18EE5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3458D0"/>
    <w:multiLevelType w:val="hybridMultilevel"/>
    <w:tmpl w:val="69E29B3C"/>
    <w:lvl w:ilvl="0" w:tplc="BA0CDF6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1"/>
  </w:num>
  <w:num w:numId="5">
    <w:abstractNumId w:val="2"/>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4B1"/>
    <w:rsid w:val="000266E8"/>
    <w:rsid w:val="0002698D"/>
    <w:rsid w:val="000732AF"/>
    <w:rsid w:val="00084FB3"/>
    <w:rsid w:val="00091892"/>
    <w:rsid w:val="000A1E89"/>
    <w:rsid w:val="000D391E"/>
    <w:rsid w:val="00104195"/>
    <w:rsid w:val="00110F4A"/>
    <w:rsid w:val="001A5816"/>
    <w:rsid w:val="001C0C62"/>
    <w:rsid w:val="002019D8"/>
    <w:rsid w:val="00285349"/>
    <w:rsid w:val="00287DCF"/>
    <w:rsid w:val="00287DE8"/>
    <w:rsid w:val="002D10F7"/>
    <w:rsid w:val="002E68C6"/>
    <w:rsid w:val="00316438"/>
    <w:rsid w:val="00330198"/>
    <w:rsid w:val="003544AE"/>
    <w:rsid w:val="00354711"/>
    <w:rsid w:val="00356AB2"/>
    <w:rsid w:val="003C493D"/>
    <w:rsid w:val="003F3D8F"/>
    <w:rsid w:val="00412857"/>
    <w:rsid w:val="004A1F5B"/>
    <w:rsid w:val="004B3E08"/>
    <w:rsid w:val="00516B98"/>
    <w:rsid w:val="005938B3"/>
    <w:rsid w:val="005B498C"/>
    <w:rsid w:val="005C1A88"/>
    <w:rsid w:val="005D33D7"/>
    <w:rsid w:val="005E758B"/>
    <w:rsid w:val="00625F88"/>
    <w:rsid w:val="00661772"/>
    <w:rsid w:val="00671EB8"/>
    <w:rsid w:val="0069787D"/>
    <w:rsid w:val="00697F1F"/>
    <w:rsid w:val="006A3E18"/>
    <w:rsid w:val="0076133F"/>
    <w:rsid w:val="0077523D"/>
    <w:rsid w:val="007A34FF"/>
    <w:rsid w:val="007B75EE"/>
    <w:rsid w:val="007C3585"/>
    <w:rsid w:val="0084776E"/>
    <w:rsid w:val="008645FB"/>
    <w:rsid w:val="008725FF"/>
    <w:rsid w:val="00926A2A"/>
    <w:rsid w:val="00A36032"/>
    <w:rsid w:val="00A8769C"/>
    <w:rsid w:val="00AE2FBF"/>
    <w:rsid w:val="00BB7506"/>
    <w:rsid w:val="00C55D29"/>
    <w:rsid w:val="00CC2B66"/>
    <w:rsid w:val="00D00446"/>
    <w:rsid w:val="00D30B95"/>
    <w:rsid w:val="00D30BA3"/>
    <w:rsid w:val="00D62B38"/>
    <w:rsid w:val="00D6782E"/>
    <w:rsid w:val="00D95073"/>
    <w:rsid w:val="00DB44B1"/>
    <w:rsid w:val="00DC1542"/>
    <w:rsid w:val="00DE4546"/>
    <w:rsid w:val="00DE6561"/>
    <w:rsid w:val="00E15202"/>
    <w:rsid w:val="00E71085"/>
    <w:rsid w:val="00EB6CF0"/>
    <w:rsid w:val="00EC4EBC"/>
    <w:rsid w:val="00F17DD5"/>
    <w:rsid w:val="00FA7ABD"/>
    <w:rsid w:val="00FD5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85CF2"/>
  <w15:docId w15:val="{396B1B28-5479-4B37-9A31-D4C91BF82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B44B1"/>
    <w:pPr>
      <w:spacing w:after="120" w:line="240" w:lineRule="auto"/>
      <w:outlineLvl w:val="0"/>
    </w:pPr>
    <w:rPr>
      <w:rFonts w:ascii="Georgia" w:eastAsia="Times New Roman" w:hAnsi="Georgia" w:cs="Times New Roman"/>
      <w:color w:val="D16349"/>
      <w:kern w:val="28"/>
      <w:sz w:val="44"/>
      <w:szCs w:val="56"/>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44B1"/>
    <w:rPr>
      <w:rFonts w:ascii="Georgia" w:eastAsia="Times New Roman" w:hAnsi="Georgia" w:cs="Times New Roman"/>
      <w:color w:val="000000"/>
      <w:kern w:val="28"/>
      <w:sz w:val="44"/>
      <w:szCs w:val="56"/>
      <w:lang w:eastAsia="en-GB"/>
      <w14:ligatures w14:val="standard"/>
      <w14:cntxtAlts/>
    </w:rPr>
  </w:style>
  <w:style w:type="paragraph" w:styleId="Header">
    <w:name w:val="header"/>
    <w:basedOn w:val="Normal"/>
    <w:link w:val="HeaderChar"/>
    <w:uiPriority w:val="99"/>
    <w:unhideWhenUsed/>
    <w:rsid w:val="00DB44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44B1"/>
  </w:style>
  <w:style w:type="paragraph" w:styleId="Footer">
    <w:name w:val="footer"/>
    <w:basedOn w:val="Normal"/>
    <w:link w:val="FooterChar"/>
    <w:uiPriority w:val="99"/>
    <w:unhideWhenUsed/>
    <w:rsid w:val="00DB44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44B1"/>
  </w:style>
  <w:style w:type="table" w:styleId="TableGrid">
    <w:name w:val="Table Grid"/>
    <w:basedOn w:val="TableNormal"/>
    <w:uiPriority w:val="39"/>
    <w:rsid w:val="00BB75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75EE"/>
    <w:pPr>
      <w:ind w:left="720"/>
      <w:contextualSpacing/>
    </w:pPr>
  </w:style>
  <w:style w:type="paragraph" w:styleId="BalloonText">
    <w:name w:val="Balloon Text"/>
    <w:basedOn w:val="Normal"/>
    <w:link w:val="BalloonTextChar"/>
    <w:uiPriority w:val="99"/>
    <w:semiHidden/>
    <w:unhideWhenUsed/>
    <w:rsid w:val="007C35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58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572130">
      <w:bodyDiv w:val="1"/>
      <w:marLeft w:val="0"/>
      <w:marRight w:val="0"/>
      <w:marTop w:val="0"/>
      <w:marBottom w:val="0"/>
      <w:divBdr>
        <w:top w:val="none" w:sz="0" w:space="0" w:color="auto"/>
        <w:left w:val="none" w:sz="0" w:space="0" w:color="auto"/>
        <w:bottom w:val="none" w:sz="0" w:space="0" w:color="auto"/>
        <w:right w:val="none" w:sz="0" w:space="0" w:color="auto"/>
      </w:divBdr>
    </w:div>
    <w:div w:id="694311417">
      <w:bodyDiv w:val="1"/>
      <w:marLeft w:val="0"/>
      <w:marRight w:val="0"/>
      <w:marTop w:val="0"/>
      <w:marBottom w:val="0"/>
      <w:divBdr>
        <w:top w:val="none" w:sz="0" w:space="0" w:color="auto"/>
        <w:left w:val="none" w:sz="0" w:space="0" w:color="auto"/>
        <w:bottom w:val="none" w:sz="0" w:space="0" w:color="auto"/>
        <w:right w:val="none" w:sz="0" w:space="0" w:color="auto"/>
      </w:divBdr>
    </w:div>
    <w:div w:id="695081168">
      <w:bodyDiv w:val="1"/>
      <w:marLeft w:val="0"/>
      <w:marRight w:val="0"/>
      <w:marTop w:val="0"/>
      <w:marBottom w:val="0"/>
      <w:divBdr>
        <w:top w:val="none" w:sz="0" w:space="0" w:color="auto"/>
        <w:left w:val="none" w:sz="0" w:space="0" w:color="auto"/>
        <w:bottom w:val="none" w:sz="0" w:space="0" w:color="auto"/>
        <w:right w:val="none" w:sz="0" w:space="0" w:color="auto"/>
      </w:divBdr>
    </w:div>
    <w:div w:id="1003387663">
      <w:bodyDiv w:val="1"/>
      <w:marLeft w:val="0"/>
      <w:marRight w:val="0"/>
      <w:marTop w:val="0"/>
      <w:marBottom w:val="0"/>
      <w:divBdr>
        <w:top w:val="none" w:sz="0" w:space="0" w:color="auto"/>
        <w:left w:val="none" w:sz="0" w:space="0" w:color="auto"/>
        <w:bottom w:val="none" w:sz="0" w:space="0" w:color="auto"/>
        <w:right w:val="none" w:sz="0" w:space="0" w:color="auto"/>
      </w:divBdr>
    </w:div>
    <w:div w:id="1199397659">
      <w:bodyDiv w:val="1"/>
      <w:marLeft w:val="0"/>
      <w:marRight w:val="0"/>
      <w:marTop w:val="0"/>
      <w:marBottom w:val="0"/>
      <w:divBdr>
        <w:top w:val="none" w:sz="0" w:space="0" w:color="auto"/>
        <w:left w:val="none" w:sz="0" w:space="0" w:color="auto"/>
        <w:bottom w:val="none" w:sz="0" w:space="0" w:color="auto"/>
        <w:right w:val="none" w:sz="0" w:space="0" w:color="auto"/>
      </w:divBdr>
    </w:div>
    <w:div w:id="1209686713">
      <w:bodyDiv w:val="1"/>
      <w:marLeft w:val="0"/>
      <w:marRight w:val="0"/>
      <w:marTop w:val="0"/>
      <w:marBottom w:val="0"/>
      <w:divBdr>
        <w:top w:val="none" w:sz="0" w:space="0" w:color="auto"/>
        <w:left w:val="none" w:sz="0" w:space="0" w:color="auto"/>
        <w:bottom w:val="none" w:sz="0" w:space="0" w:color="auto"/>
        <w:right w:val="none" w:sz="0" w:space="0" w:color="auto"/>
      </w:divBdr>
    </w:div>
    <w:div w:id="1411462561">
      <w:bodyDiv w:val="1"/>
      <w:marLeft w:val="0"/>
      <w:marRight w:val="0"/>
      <w:marTop w:val="0"/>
      <w:marBottom w:val="0"/>
      <w:divBdr>
        <w:top w:val="none" w:sz="0" w:space="0" w:color="auto"/>
        <w:left w:val="none" w:sz="0" w:space="0" w:color="auto"/>
        <w:bottom w:val="none" w:sz="0" w:space="0" w:color="auto"/>
        <w:right w:val="none" w:sz="0" w:space="0" w:color="auto"/>
      </w:divBdr>
      <w:divsChild>
        <w:div w:id="3805233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1520</Words>
  <Characters>8667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mainwaring</dc:creator>
  <cp:keywords/>
  <dc:description/>
  <cp:lastModifiedBy>Emily Mainwaring</cp:lastModifiedBy>
  <cp:revision>2</cp:revision>
  <cp:lastPrinted>2019-05-16T12:34:00Z</cp:lastPrinted>
  <dcterms:created xsi:type="dcterms:W3CDTF">2021-02-03T11:24:00Z</dcterms:created>
  <dcterms:modified xsi:type="dcterms:W3CDTF">2021-02-03T11:24:00Z</dcterms:modified>
</cp:coreProperties>
</file>