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21" w:rsidRDefault="00442C21">
      <w:pPr>
        <w:spacing w:after="307"/>
        <w:ind w:left="14" w:firstLine="0"/>
      </w:pPr>
      <w:r>
        <w:rPr>
          <w:sz w:val="32"/>
        </w:rPr>
        <w:t xml:space="preserve">Pupil premium strategy statement </w:t>
      </w:r>
      <w:r>
        <w:t xml:space="preserve"> </w:t>
      </w:r>
    </w:p>
    <w:p w:rsidR="00CA4221" w:rsidRDefault="00442C21">
      <w:pPr>
        <w:ind w:left="-5"/>
      </w:pPr>
      <w:r>
        <w:t xml:space="preserve">School overview  </w:t>
      </w:r>
    </w:p>
    <w:tbl>
      <w:tblPr>
        <w:tblStyle w:val="TableGrid"/>
        <w:tblW w:w="9499" w:type="dxa"/>
        <w:tblInd w:w="24" w:type="dxa"/>
        <w:tblCellMar>
          <w:top w:w="72" w:type="dxa"/>
          <w:left w:w="110" w:type="dxa"/>
          <w:right w:w="44" w:type="dxa"/>
        </w:tblCellMar>
        <w:tblLook w:val="04A0" w:firstRow="1" w:lastRow="0" w:firstColumn="1" w:lastColumn="0" w:noHBand="0" w:noVBand="1"/>
      </w:tblPr>
      <w:tblGrid>
        <w:gridCol w:w="4816"/>
        <w:gridCol w:w="4683"/>
      </w:tblGrid>
      <w:tr w:rsidR="00CA4221">
        <w:trPr>
          <w:trHeight w:val="468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58" w:firstLine="0"/>
            </w:pPr>
            <w:r>
              <w:rPr>
                <w:color w:val="0D0D0D"/>
                <w:sz w:val="22"/>
              </w:rPr>
              <w:t xml:space="preserve">Metric </w:t>
            </w:r>
            <w:r>
              <w:t xml:space="preserve"> </w:t>
            </w:r>
          </w:p>
        </w:tc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60" w:firstLine="0"/>
            </w:pPr>
            <w:r>
              <w:rPr>
                <w:color w:val="0D0D0D"/>
                <w:sz w:val="22"/>
              </w:rPr>
              <w:t xml:space="preserve">Data </w:t>
            </w:r>
            <w:r>
              <w:t xml:space="preserve"> </w:t>
            </w:r>
          </w:p>
        </w:tc>
      </w:tr>
      <w:tr w:rsidR="00CA4221">
        <w:trPr>
          <w:trHeight w:val="468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0" w:firstLine="0"/>
            </w:pPr>
            <w:r>
              <w:rPr>
                <w:b w:val="0"/>
                <w:color w:val="0D0D0D"/>
                <w:sz w:val="22"/>
              </w:rPr>
              <w:t xml:space="preserve"> School name </w:t>
            </w:r>
            <w:r>
              <w:t xml:space="preserve"> </w:t>
            </w:r>
          </w:p>
        </w:tc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60" w:firstLine="0"/>
            </w:pPr>
            <w:proofErr w:type="spellStart"/>
            <w:r>
              <w:rPr>
                <w:b w:val="0"/>
                <w:color w:val="0D0D0D"/>
                <w:sz w:val="22"/>
              </w:rPr>
              <w:t>Gosden</w:t>
            </w:r>
            <w:proofErr w:type="spellEnd"/>
            <w:r>
              <w:rPr>
                <w:b w:val="0"/>
                <w:color w:val="0D0D0D"/>
                <w:sz w:val="22"/>
              </w:rPr>
              <w:t xml:space="preserve"> House School </w:t>
            </w:r>
            <w:r>
              <w:t xml:space="preserve"> </w:t>
            </w:r>
          </w:p>
        </w:tc>
      </w:tr>
      <w:tr w:rsidR="00CA4221">
        <w:trPr>
          <w:trHeight w:val="468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58" w:firstLine="0"/>
            </w:pPr>
            <w:r>
              <w:rPr>
                <w:b w:val="0"/>
                <w:color w:val="0D0D0D"/>
                <w:sz w:val="22"/>
              </w:rPr>
              <w:t xml:space="preserve">Pupils in school </w:t>
            </w:r>
            <w:r>
              <w:t xml:space="preserve"> </w:t>
            </w:r>
          </w:p>
        </w:tc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60" w:firstLine="0"/>
            </w:pPr>
            <w:r>
              <w:rPr>
                <w:b w:val="0"/>
                <w:color w:val="0D0D0D"/>
                <w:sz w:val="22"/>
              </w:rPr>
              <w:t xml:space="preserve">121 </w:t>
            </w:r>
            <w:r>
              <w:t xml:space="preserve"> </w:t>
            </w:r>
          </w:p>
        </w:tc>
      </w:tr>
      <w:tr w:rsidR="00CA4221">
        <w:trPr>
          <w:trHeight w:val="466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58" w:firstLine="0"/>
            </w:pPr>
            <w:r>
              <w:rPr>
                <w:b w:val="0"/>
                <w:color w:val="0D0D0D"/>
                <w:sz w:val="22"/>
              </w:rPr>
              <w:t xml:space="preserve">Proportion of disadvantaged pupils </w:t>
            </w:r>
            <w:r>
              <w:t xml:space="preserve"> </w:t>
            </w:r>
          </w:p>
        </w:tc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60" w:firstLine="0"/>
            </w:pPr>
            <w:r>
              <w:rPr>
                <w:b w:val="0"/>
                <w:color w:val="0D0D0D"/>
                <w:sz w:val="22"/>
              </w:rPr>
              <w:t xml:space="preserve">40% </w:t>
            </w:r>
            <w:r>
              <w:t xml:space="preserve"> </w:t>
            </w:r>
          </w:p>
        </w:tc>
      </w:tr>
      <w:tr w:rsidR="00CA4221">
        <w:trPr>
          <w:trHeight w:val="468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58" w:firstLine="0"/>
            </w:pPr>
            <w:r>
              <w:rPr>
                <w:b w:val="0"/>
                <w:color w:val="0D0D0D"/>
                <w:sz w:val="22"/>
              </w:rPr>
              <w:t xml:space="preserve">Pupil premium allocation this academic year </w:t>
            </w:r>
            <w:r>
              <w:t xml:space="preserve"> </w:t>
            </w:r>
          </w:p>
        </w:tc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60" w:firstLine="0"/>
            </w:pPr>
            <w:r>
              <w:rPr>
                <w:b w:val="0"/>
                <w:color w:val="0D0D0D"/>
                <w:sz w:val="22"/>
              </w:rPr>
              <w:t xml:space="preserve">£52,500 </w:t>
            </w:r>
            <w:r>
              <w:t xml:space="preserve"> </w:t>
            </w:r>
          </w:p>
        </w:tc>
      </w:tr>
      <w:tr w:rsidR="00CA4221">
        <w:trPr>
          <w:trHeight w:val="468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58" w:firstLine="0"/>
            </w:pPr>
            <w:r>
              <w:rPr>
                <w:b w:val="0"/>
                <w:color w:val="0D0D0D"/>
                <w:sz w:val="22"/>
              </w:rPr>
              <w:t xml:space="preserve">Academic year or years covered by statement </w:t>
            </w:r>
            <w:r>
              <w:t xml:space="preserve"> </w:t>
            </w:r>
          </w:p>
        </w:tc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60" w:firstLine="0"/>
            </w:pPr>
            <w:r>
              <w:rPr>
                <w:b w:val="0"/>
                <w:color w:val="0D0D0D"/>
                <w:sz w:val="22"/>
              </w:rPr>
              <w:t xml:space="preserve">2020-2021 </w:t>
            </w:r>
            <w:r>
              <w:t xml:space="preserve"> </w:t>
            </w:r>
          </w:p>
        </w:tc>
      </w:tr>
      <w:tr w:rsidR="00CA4221">
        <w:trPr>
          <w:trHeight w:val="47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58" w:firstLine="0"/>
            </w:pPr>
            <w:r>
              <w:rPr>
                <w:b w:val="0"/>
                <w:color w:val="0D0D0D"/>
                <w:sz w:val="22"/>
              </w:rPr>
              <w:t xml:space="preserve">Review date </w:t>
            </w:r>
            <w:r>
              <w:t xml:space="preserve"> </w:t>
            </w:r>
          </w:p>
        </w:tc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5C1AD6">
            <w:pPr>
              <w:ind w:left="60" w:firstLine="0"/>
            </w:pPr>
            <w:r>
              <w:rPr>
                <w:sz w:val="22"/>
              </w:rPr>
              <w:t>December 2</w:t>
            </w:r>
            <w:bookmarkStart w:id="0" w:name="_GoBack"/>
            <w:bookmarkEnd w:id="0"/>
            <w:r w:rsidR="00442C21">
              <w:rPr>
                <w:sz w:val="22"/>
              </w:rPr>
              <w:t xml:space="preserve">021 </w:t>
            </w:r>
          </w:p>
        </w:tc>
      </w:tr>
      <w:tr w:rsidR="00CA4221">
        <w:trPr>
          <w:trHeight w:val="468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58" w:firstLine="0"/>
            </w:pPr>
            <w:r>
              <w:rPr>
                <w:b w:val="0"/>
                <w:color w:val="0D0D0D"/>
                <w:sz w:val="22"/>
              </w:rPr>
              <w:t xml:space="preserve">Statement authorised by </w:t>
            </w:r>
            <w:r>
              <w:t xml:space="preserve"> </w:t>
            </w:r>
          </w:p>
        </w:tc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A4221" w:rsidRDefault="00442C21">
            <w:pPr>
              <w:ind w:left="60" w:firstLine="0"/>
            </w:pPr>
            <w:r>
              <w:rPr>
                <w:b w:val="0"/>
                <w:color w:val="0D0D0D"/>
                <w:sz w:val="22"/>
              </w:rPr>
              <w:t xml:space="preserve">Cindy O’Sullivan </w:t>
            </w:r>
            <w:r>
              <w:t xml:space="preserve"> </w:t>
            </w:r>
          </w:p>
        </w:tc>
      </w:tr>
      <w:tr w:rsidR="00CA4221">
        <w:trPr>
          <w:trHeight w:val="468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58" w:firstLine="0"/>
            </w:pPr>
            <w:r>
              <w:rPr>
                <w:b w:val="0"/>
                <w:color w:val="0D0D0D"/>
                <w:sz w:val="22"/>
              </w:rPr>
              <w:t xml:space="preserve">Pupil premium lead </w:t>
            </w:r>
            <w:r>
              <w:t xml:space="preserve"> </w:t>
            </w:r>
          </w:p>
        </w:tc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60" w:firstLine="0"/>
            </w:pPr>
            <w:r>
              <w:rPr>
                <w:b w:val="0"/>
                <w:color w:val="0D0D0D"/>
                <w:sz w:val="22"/>
              </w:rPr>
              <w:t xml:space="preserve">Fiona Williams </w:t>
            </w:r>
            <w:r>
              <w:t xml:space="preserve"> </w:t>
            </w:r>
          </w:p>
        </w:tc>
      </w:tr>
      <w:tr w:rsidR="00CA4221">
        <w:trPr>
          <w:trHeight w:val="468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58" w:firstLine="0"/>
            </w:pPr>
            <w:r>
              <w:rPr>
                <w:b w:val="0"/>
                <w:color w:val="0D0D0D"/>
                <w:sz w:val="22"/>
              </w:rPr>
              <w:t xml:space="preserve">Governor lead </w:t>
            </w:r>
            <w:r>
              <w:t xml:space="preserve"> </w:t>
            </w:r>
          </w:p>
        </w:tc>
        <w:tc>
          <w:tcPr>
            <w:tcW w:w="4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60" w:firstLine="0"/>
            </w:pPr>
            <w:r>
              <w:rPr>
                <w:b w:val="0"/>
                <w:color w:val="0D0D0D"/>
                <w:sz w:val="22"/>
              </w:rPr>
              <w:t xml:space="preserve">David </w:t>
            </w:r>
            <w:proofErr w:type="spellStart"/>
            <w:r>
              <w:rPr>
                <w:b w:val="0"/>
                <w:color w:val="0D0D0D"/>
                <w:sz w:val="22"/>
              </w:rPr>
              <w:t>Osen</w:t>
            </w:r>
            <w:proofErr w:type="spellEnd"/>
            <w:r>
              <w:rPr>
                <w:b w:val="0"/>
                <w:color w:val="0D0D0D"/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:rsidR="00CA4221" w:rsidRDefault="00442C21">
      <w:pPr>
        <w:ind w:left="-5"/>
      </w:pPr>
      <w:r>
        <w:t xml:space="preserve">Disadvantaged pupil barriers to success   </w:t>
      </w:r>
    </w:p>
    <w:tbl>
      <w:tblPr>
        <w:tblStyle w:val="TableGrid"/>
        <w:tblW w:w="9398" w:type="dxa"/>
        <w:tblInd w:w="24" w:type="dxa"/>
        <w:tblCellMar>
          <w:top w:w="78" w:type="dxa"/>
          <w:left w:w="168" w:type="dxa"/>
          <w:right w:w="115" w:type="dxa"/>
        </w:tblCellMar>
        <w:tblLook w:val="04A0" w:firstRow="1" w:lastRow="0" w:firstColumn="1" w:lastColumn="0" w:noHBand="0" w:noVBand="1"/>
      </w:tblPr>
      <w:tblGrid>
        <w:gridCol w:w="9398"/>
      </w:tblGrid>
      <w:tr w:rsidR="00CA4221">
        <w:trPr>
          <w:trHeight w:val="470"/>
        </w:trPr>
        <w:tc>
          <w:tcPr>
            <w:tcW w:w="9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0" w:firstLine="0"/>
            </w:pPr>
            <w:r>
              <w:rPr>
                <w:b w:val="0"/>
                <w:color w:val="0D0D0D"/>
                <w:sz w:val="22"/>
              </w:rPr>
              <w:t xml:space="preserve">Preservation of learning due to </w:t>
            </w:r>
            <w:proofErr w:type="spellStart"/>
            <w:r>
              <w:rPr>
                <w:b w:val="0"/>
                <w:color w:val="0D0D0D"/>
                <w:sz w:val="22"/>
              </w:rPr>
              <w:t>covid</w:t>
            </w:r>
            <w:proofErr w:type="spellEnd"/>
            <w:r>
              <w:t xml:space="preserve"> </w:t>
            </w:r>
          </w:p>
        </w:tc>
      </w:tr>
      <w:tr w:rsidR="00CA4221">
        <w:trPr>
          <w:trHeight w:val="470"/>
        </w:trPr>
        <w:tc>
          <w:tcPr>
            <w:tcW w:w="9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0" w:firstLine="0"/>
            </w:pPr>
            <w:r>
              <w:rPr>
                <w:b w:val="0"/>
                <w:color w:val="0D0D0D"/>
                <w:sz w:val="22"/>
              </w:rPr>
              <w:t xml:space="preserve">Preservation of relationships/keeping connected. </w:t>
            </w:r>
            <w:r>
              <w:t xml:space="preserve"> </w:t>
            </w:r>
          </w:p>
        </w:tc>
      </w:tr>
      <w:tr w:rsidR="00CA4221">
        <w:trPr>
          <w:trHeight w:val="485"/>
        </w:trPr>
        <w:tc>
          <w:tcPr>
            <w:tcW w:w="9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0" w:firstLine="0"/>
            </w:pPr>
            <w:r>
              <w:rPr>
                <w:b w:val="0"/>
                <w:color w:val="0D0D0D"/>
              </w:rPr>
              <w:t xml:space="preserve"> </w:t>
            </w:r>
            <w:r>
              <w:t xml:space="preserve"> </w:t>
            </w:r>
          </w:p>
        </w:tc>
      </w:tr>
    </w:tbl>
    <w:p w:rsidR="00CA4221" w:rsidRDefault="00442C21">
      <w:pPr>
        <w:ind w:left="-5"/>
      </w:pPr>
      <w:r>
        <w:t xml:space="preserve">Strategy aims for disadvantaged pupils - academic achievement  </w:t>
      </w:r>
    </w:p>
    <w:tbl>
      <w:tblPr>
        <w:tblStyle w:val="TableGrid"/>
        <w:tblW w:w="9492" w:type="dxa"/>
        <w:tblInd w:w="24" w:type="dxa"/>
        <w:tblCellMar>
          <w:top w:w="72" w:type="dxa"/>
          <w:left w:w="166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2952"/>
        <w:gridCol w:w="2996"/>
      </w:tblGrid>
      <w:tr w:rsidR="00CA4221">
        <w:trPr>
          <w:trHeight w:val="468"/>
        </w:trPr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2" w:firstLine="0"/>
            </w:pPr>
            <w:r>
              <w:rPr>
                <w:color w:val="0D0D0D"/>
                <w:sz w:val="22"/>
              </w:rPr>
              <w:t xml:space="preserve">Aim </w:t>
            </w:r>
            <w:r>
              <w:t xml:space="preserve"> </w:t>
            </w:r>
          </w:p>
        </w:tc>
        <w:tc>
          <w:tcPr>
            <w:tcW w:w="29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0" w:firstLine="0"/>
            </w:pPr>
            <w:r>
              <w:rPr>
                <w:color w:val="0D0D0D"/>
                <w:sz w:val="22"/>
              </w:rPr>
              <w:t xml:space="preserve">Evidence of impact </w:t>
            </w:r>
            <w:r>
              <w:t xml:space="preserve"> </w:t>
            </w:r>
          </w:p>
        </w:tc>
        <w:tc>
          <w:tcPr>
            <w:tcW w:w="2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2" w:firstLine="0"/>
            </w:pPr>
            <w:r>
              <w:rPr>
                <w:color w:val="0D0D0D"/>
                <w:sz w:val="22"/>
              </w:rPr>
              <w:t xml:space="preserve">Target date  </w:t>
            </w:r>
            <w:r>
              <w:t xml:space="preserve"> </w:t>
            </w:r>
          </w:p>
        </w:tc>
      </w:tr>
      <w:tr w:rsidR="00CA4221">
        <w:trPr>
          <w:trHeight w:val="1591"/>
        </w:trPr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2" w:firstLine="0"/>
            </w:pPr>
            <w:r>
              <w:rPr>
                <w:b w:val="0"/>
                <w:color w:val="0D0D0D"/>
                <w:sz w:val="22"/>
              </w:rPr>
              <w:t xml:space="preserve">Improve Reading performance </w:t>
            </w:r>
          </w:p>
          <w:p w:rsidR="00CA4221" w:rsidRDefault="00442C21">
            <w:pPr>
              <w:ind w:left="2" w:firstLine="0"/>
            </w:pPr>
            <w:r>
              <w:rPr>
                <w:b w:val="0"/>
                <w:color w:val="0D0D0D"/>
                <w:sz w:val="22"/>
              </w:rPr>
              <w:t xml:space="preserve">of PP Pupils  </w:t>
            </w:r>
            <w:r>
              <w:t xml:space="preserve"> </w:t>
            </w:r>
          </w:p>
        </w:tc>
        <w:tc>
          <w:tcPr>
            <w:tcW w:w="29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spacing w:after="33"/>
              <w:ind w:left="0" w:firstLine="0"/>
            </w:pPr>
            <w:r>
              <w:rPr>
                <w:color w:val="1F4E79"/>
                <w:sz w:val="22"/>
              </w:rPr>
              <w:t xml:space="preserve">Mid-Year Data  </w:t>
            </w:r>
          </w:p>
          <w:p w:rsidR="00CA4221" w:rsidRDefault="00442C21">
            <w:pPr>
              <w:ind w:left="0" w:firstLine="0"/>
            </w:pPr>
            <w:r>
              <w:rPr>
                <w:color w:val="1F4E79"/>
                <w:sz w:val="22"/>
              </w:rPr>
              <w:t>Teacher evaluation</w:t>
            </w:r>
            <w:r>
              <w:rPr>
                <w:b w:val="0"/>
                <w:color w:val="1F4E79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2" w:firstLine="0"/>
            </w:pPr>
            <w:r>
              <w:rPr>
                <w:b w:val="0"/>
                <w:color w:val="0D0D0D"/>
                <w:sz w:val="22"/>
              </w:rPr>
              <w:t xml:space="preserve">July 2021 </w:t>
            </w:r>
            <w:r>
              <w:t xml:space="preserve"> </w:t>
            </w:r>
          </w:p>
        </w:tc>
      </w:tr>
      <w:tr w:rsidR="00CA4221">
        <w:trPr>
          <w:trHeight w:val="2103"/>
        </w:trPr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2" w:firstLine="0"/>
            </w:pPr>
            <w:r>
              <w:rPr>
                <w:b w:val="0"/>
                <w:color w:val="0D0D0D"/>
                <w:sz w:val="22"/>
              </w:rPr>
              <w:t xml:space="preserve">Improve emotional and social support for pupils and families, </w:t>
            </w:r>
          </w:p>
          <w:p w:rsidR="00CA4221" w:rsidRDefault="00442C21">
            <w:pPr>
              <w:ind w:left="2" w:firstLine="0"/>
            </w:pPr>
            <w:proofErr w:type="gramStart"/>
            <w:r>
              <w:rPr>
                <w:b w:val="0"/>
                <w:color w:val="0D0D0D"/>
                <w:sz w:val="22"/>
              </w:rPr>
              <w:t>improving</w:t>
            </w:r>
            <w:proofErr w:type="gramEnd"/>
            <w:r>
              <w:rPr>
                <w:b w:val="0"/>
                <w:color w:val="0D0D0D"/>
                <w:sz w:val="22"/>
              </w:rPr>
              <w:t xml:space="preserve"> academic achievement through blended learning. </w:t>
            </w:r>
            <w:r>
              <w:t xml:space="preserve"> </w:t>
            </w:r>
          </w:p>
        </w:tc>
        <w:tc>
          <w:tcPr>
            <w:tcW w:w="29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0" w:firstLine="0"/>
            </w:pPr>
            <w:r>
              <w:rPr>
                <w:sz w:val="22"/>
              </w:rPr>
              <w:t xml:space="preserve">Surveys to parents </w:t>
            </w:r>
          </w:p>
          <w:p w:rsidR="00CA4221" w:rsidRDefault="00442C21">
            <w:pPr>
              <w:spacing w:line="239" w:lineRule="auto"/>
              <w:ind w:left="0" w:right="114" w:firstLine="0"/>
            </w:pPr>
            <w:r>
              <w:rPr>
                <w:sz w:val="22"/>
              </w:rPr>
              <w:t xml:space="preserve">Surveys to pupils </w:t>
            </w:r>
            <w:proofErr w:type="spellStart"/>
            <w:r>
              <w:rPr>
                <w:sz w:val="22"/>
              </w:rPr>
              <w:t>Pupils</w:t>
            </w:r>
            <w:proofErr w:type="spellEnd"/>
            <w:r>
              <w:rPr>
                <w:sz w:val="22"/>
              </w:rPr>
              <w:t xml:space="preserve"> transition successfully into new class </w:t>
            </w:r>
          </w:p>
          <w:p w:rsidR="00CA4221" w:rsidRDefault="00442C21">
            <w:pPr>
              <w:ind w:left="0" w:firstLine="0"/>
            </w:pPr>
            <w:r>
              <w:rPr>
                <w:sz w:val="22"/>
              </w:rPr>
              <w:t>Whole school engagement inn reconnection</w:t>
            </w:r>
            <w:r>
              <w:t xml:space="preserve"> </w:t>
            </w:r>
          </w:p>
        </w:tc>
        <w:tc>
          <w:tcPr>
            <w:tcW w:w="2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2" w:firstLine="0"/>
            </w:pPr>
            <w:r>
              <w:rPr>
                <w:b w:val="0"/>
                <w:color w:val="0D0D0D"/>
                <w:sz w:val="22"/>
              </w:rPr>
              <w:t xml:space="preserve">July 2021 </w:t>
            </w:r>
            <w:r>
              <w:t xml:space="preserve"> </w:t>
            </w:r>
          </w:p>
        </w:tc>
      </w:tr>
    </w:tbl>
    <w:p w:rsidR="00CA4221" w:rsidRDefault="00442C21">
      <w:pPr>
        <w:spacing w:after="218"/>
        <w:ind w:left="14" w:firstLine="0"/>
      </w:pPr>
      <w:r>
        <w:t xml:space="preserve"> </w:t>
      </w:r>
      <w:r>
        <w:rPr>
          <w:b w:val="0"/>
          <w:color w:val="0D0D0D"/>
        </w:rPr>
        <w:t xml:space="preserve">  </w:t>
      </w:r>
    </w:p>
    <w:p w:rsidR="00CA4221" w:rsidRDefault="00442C21">
      <w:pPr>
        <w:spacing w:after="1006" w:line="449" w:lineRule="auto"/>
        <w:ind w:left="14" w:right="8813" w:firstLine="0"/>
      </w:pPr>
      <w:r>
        <w:rPr>
          <w:b w:val="0"/>
          <w:color w:val="0D0D0D"/>
        </w:rPr>
        <w:t xml:space="preserve"> </w:t>
      </w:r>
      <w:r>
        <w:t xml:space="preserve"> </w:t>
      </w:r>
    </w:p>
    <w:p w:rsidR="00CA4221" w:rsidRDefault="00442C21">
      <w:pPr>
        <w:ind w:left="14" w:firstLine="0"/>
      </w:pPr>
      <w:r>
        <w:lastRenderedPageBreak/>
        <w:t xml:space="preserve"> </w:t>
      </w:r>
    </w:p>
    <w:p w:rsidR="00CA4221" w:rsidRDefault="00442C21">
      <w:pPr>
        <w:ind w:left="-5"/>
      </w:pPr>
      <w:r>
        <w:t xml:space="preserve">Strategy aims for disadvantaged pupils – wider outcomes (e.g. independence)  </w:t>
      </w:r>
    </w:p>
    <w:tbl>
      <w:tblPr>
        <w:tblStyle w:val="TableGrid"/>
        <w:tblW w:w="9499" w:type="dxa"/>
        <w:tblInd w:w="24" w:type="dxa"/>
        <w:tblCellMar>
          <w:top w:w="72" w:type="dxa"/>
          <w:left w:w="166" w:type="dxa"/>
          <w:right w:w="207" w:type="dxa"/>
        </w:tblCellMar>
        <w:tblLook w:val="04A0" w:firstRow="1" w:lastRow="0" w:firstColumn="1" w:lastColumn="0" w:noHBand="0" w:noVBand="1"/>
      </w:tblPr>
      <w:tblGrid>
        <w:gridCol w:w="3543"/>
        <w:gridCol w:w="5956"/>
      </w:tblGrid>
      <w:tr w:rsidR="00CA4221">
        <w:trPr>
          <w:trHeight w:val="468"/>
        </w:trPr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2" w:firstLine="0"/>
            </w:pPr>
            <w:r>
              <w:rPr>
                <w:color w:val="0D0D0D"/>
                <w:sz w:val="22"/>
              </w:rPr>
              <w:t>Measure</w:t>
            </w:r>
            <w:r>
              <w:rPr>
                <w:b w:val="0"/>
                <w:color w:val="0D0D0D"/>
              </w:rPr>
              <w:t xml:space="preserve"> </w:t>
            </w:r>
            <w:r>
              <w:t xml:space="preserve"> </w:t>
            </w:r>
          </w:p>
        </w:tc>
        <w:tc>
          <w:tcPr>
            <w:tcW w:w="5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0" w:firstLine="0"/>
            </w:pPr>
            <w:r>
              <w:rPr>
                <w:color w:val="0D0D0D"/>
                <w:sz w:val="22"/>
              </w:rPr>
              <w:t xml:space="preserve">Activity </w:t>
            </w:r>
            <w:r>
              <w:t xml:space="preserve"> </w:t>
            </w:r>
          </w:p>
        </w:tc>
      </w:tr>
      <w:tr w:rsidR="00CA4221">
        <w:trPr>
          <w:trHeight w:val="1342"/>
        </w:trPr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2" w:firstLine="0"/>
              <w:jc w:val="both"/>
            </w:pPr>
            <w:r>
              <w:rPr>
                <w:b w:val="0"/>
                <w:color w:val="0D0D0D"/>
                <w:sz w:val="22"/>
              </w:rPr>
              <w:t>To improve engagement in learning by pupils attracting PP</w:t>
            </w:r>
            <w:r>
              <w:rPr>
                <w:b w:val="0"/>
                <w:color w:val="0D0D0D"/>
              </w:rPr>
              <w:t xml:space="preserve"> </w:t>
            </w:r>
            <w:r>
              <w:t xml:space="preserve"> </w:t>
            </w:r>
          </w:p>
        </w:tc>
        <w:tc>
          <w:tcPr>
            <w:tcW w:w="5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0" w:firstLine="0"/>
            </w:pPr>
            <w:r>
              <w:rPr>
                <w:b w:val="0"/>
                <w:color w:val="0D0D0D"/>
                <w:sz w:val="22"/>
              </w:rPr>
              <w:t xml:space="preserve">Therapies in place. </w:t>
            </w:r>
          </w:p>
          <w:p w:rsidR="00CA4221" w:rsidRDefault="00442C21">
            <w:pPr>
              <w:spacing w:after="19" w:line="238" w:lineRule="auto"/>
              <w:ind w:left="0" w:right="215" w:firstLine="0"/>
            </w:pPr>
            <w:r>
              <w:rPr>
                <w:b w:val="0"/>
                <w:color w:val="0D0D0D"/>
                <w:sz w:val="22"/>
              </w:rPr>
              <w:t xml:space="preserve">Pupils supported through Passports to Learning. Pupils involved in nurturing activities supporting their confidence to engage in learning opportunities. </w:t>
            </w:r>
          </w:p>
          <w:p w:rsidR="00CA4221" w:rsidRDefault="00442C21">
            <w:pPr>
              <w:ind w:left="0" w:firstLine="0"/>
            </w:pPr>
            <w:r>
              <w:rPr>
                <w:b w:val="0"/>
                <w:color w:val="0D0D0D"/>
                <w:sz w:val="22"/>
              </w:rPr>
              <w:t xml:space="preserve">Intervention Programme  </w:t>
            </w:r>
            <w:r>
              <w:t xml:space="preserve"> </w:t>
            </w:r>
          </w:p>
        </w:tc>
      </w:tr>
      <w:tr w:rsidR="00CA4221">
        <w:trPr>
          <w:trHeight w:val="1219"/>
        </w:trPr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2" w:firstLine="0"/>
            </w:pPr>
            <w:r>
              <w:rPr>
                <w:b w:val="0"/>
                <w:color w:val="0D0D0D"/>
                <w:sz w:val="22"/>
              </w:rPr>
              <w:t xml:space="preserve">To support pupils who may require breakfast due to long journey/parental/pupil request due to organisational issues </w:t>
            </w:r>
            <w:r>
              <w:t xml:space="preserve"> </w:t>
            </w:r>
          </w:p>
        </w:tc>
        <w:tc>
          <w:tcPr>
            <w:tcW w:w="5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0" w:firstLine="0"/>
            </w:pPr>
            <w:r>
              <w:rPr>
                <w:b w:val="0"/>
                <w:color w:val="0D0D0D"/>
                <w:sz w:val="22"/>
              </w:rPr>
              <w:t xml:space="preserve">Breakfast club </w:t>
            </w:r>
            <w:r>
              <w:t xml:space="preserve"> </w:t>
            </w:r>
          </w:p>
        </w:tc>
      </w:tr>
      <w:tr w:rsidR="00CA4221">
        <w:trPr>
          <w:trHeight w:val="1597"/>
        </w:trPr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2" w:right="39" w:firstLine="0"/>
            </w:pPr>
            <w:r>
              <w:rPr>
                <w:b w:val="0"/>
                <w:color w:val="000000"/>
                <w:sz w:val="22"/>
              </w:rPr>
              <w:t>Investment in online resources, physical resources where online not appropriate</w:t>
            </w:r>
            <w:r>
              <w:rPr>
                <w:b w:val="0"/>
                <w:color w:val="000000"/>
              </w:rPr>
              <w:t xml:space="preserve">.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spacing w:line="241" w:lineRule="auto"/>
              <w:ind w:left="0" w:firstLine="0"/>
            </w:pPr>
            <w:r>
              <w:rPr>
                <w:b w:val="0"/>
                <w:color w:val="000000"/>
                <w:sz w:val="22"/>
              </w:rPr>
              <w:t xml:space="preserve">Setting up of resources to meet disadvantaged pupils’ needs. </w:t>
            </w:r>
          </w:p>
          <w:p w:rsidR="00CA4221" w:rsidRDefault="00442C21">
            <w:pPr>
              <w:ind w:left="0" w:firstLine="0"/>
            </w:pPr>
            <w:r>
              <w:rPr>
                <w:b w:val="0"/>
                <w:color w:val="000000"/>
                <w:sz w:val="22"/>
              </w:rPr>
              <w:t xml:space="preserve">Pastoral telephone line set up. </w:t>
            </w:r>
          </w:p>
          <w:p w:rsidR="00CA4221" w:rsidRDefault="00442C21">
            <w:pPr>
              <w:ind w:left="0" w:firstLine="0"/>
            </w:pPr>
            <w:r>
              <w:rPr>
                <w:b w:val="0"/>
                <w:color w:val="000000"/>
                <w:sz w:val="22"/>
              </w:rPr>
              <w:t xml:space="preserve">Additional hours required from HSLSW. </w:t>
            </w:r>
          </w:p>
          <w:p w:rsidR="00CA4221" w:rsidRDefault="00442C21">
            <w:pPr>
              <w:ind w:left="0" w:firstLine="0"/>
            </w:pPr>
            <w:r>
              <w:rPr>
                <w:b w:val="0"/>
                <w:color w:val="000000"/>
                <w:sz w:val="22"/>
              </w:rPr>
              <w:t xml:space="preserve">Hard copy work to be provided. </w:t>
            </w:r>
          </w:p>
          <w:p w:rsidR="00CA4221" w:rsidRDefault="00442C21">
            <w:pPr>
              <w:ind w:left="0" w:firstLine="0"/>
            </w:pPr>
            <w:r>
              <w:rPr>
                <w:b w:val="0"/>
                <w:color w:val="000000"/>
                <w:sz w:val="22"/>
              </w:rPr>
              <w:t>Providing face to face support.</w:t>
            </w:r>
            <w:r>
              <w:t xml:space="preserve"> </w:t>
            </w:r>
          </w:p>
        </w:tc>
      </w:tr>
      <w:tr w:rsidR="00CA4221">
        <w:trPr>
          <w:trHeight w:val="4217"/>
        </w:trPr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2" w:firstLine="0"/>
            </w:pPr>
            <w:r>
              <w:rPr>
                <w:b w:val="0"/>
                <w:color w:val="0D0D0D"/>
                <w:sz w:val="22"/>
              </w:rPr>
              <w:t xml:space="preserve">Projected spending  </w:t>
            </w:r>
            <w:r>
              <w:t xml:space="preserve"> </w:t>
            </w:r>
          </w:p>
        </w:tc>
        <w:tc>
          <w:tcPr>
            <w:tcW w:w="5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spacing w:after="21"/>
              <w:ind w:left="0" w:firstLine="0"/>
            </w:pPr>
            <w:r>
              <w:rPr>
                <w:color w:val="0D0D0D"/>
                <w:sz w:val="22"/>
              </w:rPr>
              <w:t xml:space="preserve">Spending:  </w:t>
            </w:r>
            <w:r>
              <w:t xml:space="preserve"> </w:t>
            </w:r>
          </w:p>
          <w:p w:rsidR="00CA4221" w:rsidRDefault="00442C21">
            <w:pPr>
              <w:spacing w:after="13"/>
              <w:ind w:left="0" w:firstLine="0"/>
            </w:pPr>
            <w:r>
              <w:rPr>
                <w:b w:val="0"/>
                <w:color w:val="0D0D0D"/>
                <w:sz w:val="22"/>
              </w:rPr>
              <w:t xml:space="preserve">Part of Home School Link Social Worker £24,450 </w:t>
            </w:r>
            <w:r>
              <w:t xml:space="preserve"> </w:t>
            </w:r>
          </w:p>
          <w:p w:rsidR="00CA4221" w:rsidRDefault="00442C21">
            <w:pPr>
              <w:ind w:left="0" w:firstLine="0"/>
            </w:pPr>
            <w:r>
              <w:rPr>
                <w:b w:val="0"/>
                <w:color w:val="0D0D0D"/>
                <w:sz w:val="22"/>
              </w:rPr>
              <w:t xml:space="preserve">Recruitment for Thrive practitioner £750 </w:t>
            </w:r>
            <w:r>
              <w:t xml:space="preserve"> </w:t>
            </w:r>
          </w:p>
          <w:p w:rsidR="00CA4221" w:rsidRDefault="00442C21">
            <w:pPr>
              <w:spacing w:after="36"/>
              <w:ind w:left="0" w:firstLine="0"/>
            </w:pPr>
            <w:r>
              <w:rPr>
                <w:b w:val="0"/>
                <w:color w:val="0D0D0D"/>
                <w:sz w:val="22"/>
              </w:rPr>
              <w:t xml:space="preserve">Thrive resource £1,500 </w:t>
            </w:r>
          </w:p>
          <w:p w:rsidR="00CA4221" w:rsidRDefault="00442C21">
            <w:pPr>
              <w:ind w:left="0" w:firstLine="0"/>
            </w:pPr>
            <w:r>
              <w:rPr>
                <w:b w:val="0"/>
                <w:color w:val="0D0D0D"/>
                <w:sz w:val="22"/>
              </w:rPr>
              <w:t xml:space="preserve">Thrive room refurbishment £800  </w:t>
            </w:r>
            <w:r>
              <w:t xml:space="preserve"> </w:t>
            </w:r>
          </w:p>
          <w:p w:rsidR="00CA4221" w:rsidRDefault="00442C21">
            <w:pPr>
              <w:spacing w:after="16"/>
              <w:ind w:left="0" w:firstLine="0"/>
            </w:pPr>
            <w:r>
              <w:rPr>
                <w:b w:val="0"/>
                <w:color w:val="0D0D0D"/>
                <w:sz w:val="22"/>
              </w:rPr>
              <w:t xml:space="preserve">Breakfast club   £1,000 </w:t>
            </w:r>
          </w:p>
          <w:p w:rsidR="00CA4221" w:rsidRDefault="00442C21">
            <w:pPr>
              <w:spacing w:after="22" w:line="253" w:lineRule="auto"/>
              <w:ind w:left="0" w:right="141" w:firstLine="0"/>
            </w:pPr>
            <w:r>
              <w:rPr>
                <w:b w:val="0"/>
                <w:color w:val="0D0D0D"/>
                <w:sz w:val="22"/>
              </w:rPr>
              <w:t xml:space="preserve">Additional staffing hours to support additional groups for vulnerable children. £15,500 </w:t>
            </w:r>
            <w:r>
              <w:t xml:space="preserve"> </w:t>
            </w:r>
            <w:r>
              <w:rPr>
                <w:b w:val="0"/>
                <w:color w:val="0D0D0D"/>
                <w:sz w:val="22"/>
              </w:rPr>
              <w:t xml:space="preserve">Art Venture Sessions tutor £3,120 </w:t>
            </w:r>
            <w:r>
              <w:t xml:space="preserve"> </w:t>
            </w:r>
          </w:p>
          <w:p w:rsidR="00CA4221" w:rsidRDefault="00442C21">
            <w:pPr>
              <w:spacing w:after="14"/>
              <w:ind w:left="0" w:firstLine="0"/>
            </w:pPr>
            <w:r>
              <w:rPr>
                <w:b w:val="0"/>
                <w:color w:val="0D0D0D"/>
                <w:sz w:val="22"/>
              </w:rPr>
              <w:t xml:space="preserve">Art resources £500    </w:t>
            </w:r>
            <w:r>
              <w:t xml:space="preserve"> </w:t>
            </w:r>
          </w:p>
          <w:p w:rsidR="00CA4221" w:rsidRDefault="00442C21">
            <w:pPr>
              <w:ind w:left="0" w:firstLine="0"/>
            </w:pPr>
            <w:r>
              <w:rPr>
                <w:b w:val="0"/>
                <w:color w:val="0D0D0D"/>
                <w:sz w:val="22"/>
              </w:rPr>
              <w:t xml:space="preserve">Gardening sessions tutor £3,120 </w:t>
            </w:r>
            <w:r>
              <w:t xml:space="preserve"> </w:t>
            </w:r>
          </w:p>
          <w:p w:rsidR="00CA4221" w:rsidRDefault="00442C21">
            <w:pPr>
              <w:ind w:left="0" w:firstLine="0"/>
            </w:pPr>
            <w:r>
              <w:rPr>
                <w:b w:val="0"/>
                <w:color w:val="0D0D0D"/>
                <w:sz w:val="22"/>
              </w:rPr>
              <w:t xml:space="preserve">Play equipment £1,500 </w:t>
            </w:r>
          </w:p>
          <w:p w:rsidR="00CA4221" w:rsidRDefault="00442C21">
            <w:pPr>
              <w:ind w:left="0" w:firstLine="0"/>
            </w:pPr>
            <w:r>
              <w:rPr>
                <w:b w:val="0"/>
                <w:color w:val="0D0D0D"/>
                <w:sz w:val="22"/>
              </w:rPr>
              <w:t xml:space="preserve">Nurture for KS4 £163.50 </w:t>
            </w:r>
          </w:p>
          <w:p w:rsidR="00CA4221" w:rsidRDefault="00442C21">
            <w:pPr>
              <w:ind w:left="0" w:firstLine="0"/>
            </w:pPr>
            <w:r>
              <w:rPr>
                <w:b w:val="0"/>
                <w:color w:val="0D0D0D"/>
                <w:sz w:val="22"/>
              </w:rPr>
              <w:t xml:space="preserve">Uniform £63.50 </w:t>
            </w:r>
            <w:r>
              <w:t xml:space="preserve"> </w:t>
            </w:r>
          </w:p>
        </w:tc>
      </w:tr>
    </w:tbl>
    <w:p w:rsidR="00CA4221" w:rsidRDefault="00442C21">
      <w:pPr>
        <w:ind w:left="-5"/>
      </w:pPr>
      <w:r>
        <w:t xml:space="preserve">Teaching priorities for current academic year  </w:t>
      </w:r>
    </w:p>
    <w:tbl>
      <w:tblPr>
        <w:tblStyle w:val="TableGrid"/>
        <w:tblW w:w="9496" w:type="dxa"/>
        <w:tblInd w:w="24" w:type="dxa"/>
        <w:tblCellMar>
          <w:top w:w="74" w:type="dxa"/>
          <w:left w:w="168" w:type="dxa"/>
          <w:right w:w="86" w:type="dxa"/>
        </w:tblCellMar>
        <w:tblLook w:val="04A0" w:firstRow="1" w:lastRow="0" w:firstColumn="1" w:lastColumn="0" w:noHBand="0" w:noVBand="1"/>
      </w:tblPr>
      <w:tblGrid>
        <w:gridCol w:w="3542"/>
        <w:gridCol w:w="2955"/>
        <w:gridCol w:w="2999"/>
      </w:tblGrid>
      <w:tr w:rsidR="00CA4221">
        <w:trPr>
          <w:trHeight w:val="468"/>
        </w:trPr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0" w:firstLine="0"/>
            </w:pPr>
            <w:r>
              <w:rPr>
                <w:color w:val="0D0D0D"/>
                <w:sz w:val="22"/>
              </w:rPr>
              <w:t xml:space="preserve">Aim </w:t>
            </w:r>
            <w:r>
              <w:t xml:space="preserve"> </w:t>
            </w:r>
          </w:p>
        </w:tc>
        <w:tc>
          <w:tcPr>
            <w:tcW w:w="2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0" w:firstLine="0"/>
            </w:pPr>
            <w:r>
              <w:rPr>
                <w:color w:val="0D0D0D"/>
                <w:sz w:val="22"/>
              </w:rPr>
              <w:t xml:space="preserve">Activity </w:t>
            </w:r>
            <w:r>
              <w:t xml:space="preserve"> </w:t>
            </w:r>
          </w:p>
        </w:tc>
        <w:tc>
          <w:tcPr>
            <w:tcW w:w="2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0" w:firstLine="0"/>
            </w:pPr>
            <w:r>
              <w:rPr>
                <w:color w:val="0D0D0D"/>
                <w:sz w:val="22"/>
              </w:rPr>
              <w:t xml:space="preserve">Target date  </w:t>
            </w:r>
            <w:r>
              <w:t xml:space="preserve"> </w:t>
            </w:r>
          </w:p>
        </w:tc>
      </w:tr>
      <w:tr w:rsidR="00CA4221">
        <w:trPr>
          <w:trHeight w:val="715"/>
        </w:trPr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0" w:firstLine="0"/>
            </w:pPr>
            <w:r>
              <w:rPr>
                <w:b w:val="0"/>
                <w:color w:val="0D0D0D"/>
                <w:sz w:val="22"/>
              </w:rPr>
              <w:t xml:space="preserve">Priority 1 </w:t>
            </w:r>
            <w:r>
              <w:t xml:space="preserve"> </w:t>
            </w:r>
          </w:p>
        </w:tc>
        <w:tc>
          <w:tcPr>
            <w:tcW w:w="2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0" w:firstLine="0"/>
            </w:pPr>
            <w:r>
              <w:rPr>
                <w:b w:val="0"/>
                <w:color w:val="000000"/>
              </w:rPr>
              <w:t xml:space="preserve">Engagement and </w:t>
            </w:r>
            <w:proofErr w:type="spellStart"/>
            <w:r>
              <w:rPr>
                <w:b w:val="0"/>
                <w:color w:val="000000"/>
              </w:rPr>
              <w:t>ReConnection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0" w:firstLine="0"/>
            </w:pPr>
            <w:r>
              <w:rPr>
                <w:b w:val="0"/>
                <w:color w:val="0D0D0D"/>
              </w:rPr>
              <w:t xml:space="preserve">July 2021 </w:t>
            </w:r>
            <w:r>
              <w:t xml:space="preserve"> </w:t>
            </w:r>
          </w:p>
        </w:tc>
      </w:tr>
      <w:tr w:rsidR="00CA4221">
        <w:trPr>
          <w:trHeight w:val="710"/>
        </w:trPr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0" w:firstLine="0"/>
            </w:pPr>
            <w:r>
              <w:rPr>
                <w:b w:val="0"/>
                <w:color w:val="0D0D0D"/>
                <w:sz w:val="22"/>
              </w:rPr>
              <w:t xml:space="preserve">Priority 2 </w:t>
            </w:r>
            <w:r>
              <w:t xml:space="preserve"> </w:t>
            </w:r>
          </w:p>
        </w:tc>
        <w:tc>
          <w:tcPr>
            <w:tcW w:w="2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0" w:firstLine="0"/>
              <w:jc w:val="both"/>
            </w:pPr>
            <w:r>
              <w:rPr>
                <w:b w:val="0"/>
                <w:color w:val="000000"/>
              </w:rPr>
              <w:t>Intervention  including individual/small group</w:t>
            </w:r>
            <w:r>
              <w:rPr>
                <w:b w:val="0"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0" w:firstLine="0"/>
            </w:pPr>
            <w:r>
              <w:rPr>
                <w:b w:val="0"/>
                <w:color w:val="0D0D0D"/>
              </w:rPr>
              <w:t xml:space="preserve">July 2021 </w:t>
            </w:r>
            <w:r>
              <w:t xml:space="preserve"> </w:t>
            </w:r>
          </w:p>
        </w:tc>
      </w:tr>
      <w:tr w:rsidR="00CA4221">
        <w:trPr>
          <w:trHeight w:val="3051"/>
        </w:trPr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0" w:firstLine="0"/>
            </w:pPr>
            <w:r>
              <w:rPr>
                <w:b w:val="0"/>
                <w:color w:val="0D0D0D"/>
                <w:sz w:val="22"/>
              </w:rPr>
              <w:t xml:space="preserve">Barriers to learning these priorities address. </w:t>
            </w:r>
            <w:r>
              <w:t xml:space="preserve"> </w:t>
            </w:r>
          </w:p>
        </w:tc>
        <w:tc>
          <w:tcPr>
            <w:tcW w:w="2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0" w:firstLine="0"/>
            </w:pPr>
            <w:r>
              <w:rPr>
                <w:b w:val="0"/>
                <w:color w:val="0D0D0D"/>
                <w:sz w:val="22"/>
              </w:rPr>
              <w:t>Development of communication with parents supporting engagement due to the challenge of covid-19</w:t>
            </w:r>
            <w:r>
              <w:t xml:space="preserve"> </w:t>
            </w:r>
            <w:r>
              <w:rPr>
                <w:b w:val="0"/>
                <w:color w:val="0D0D0D"/>
                <w:sz w:val="22"/>
              </w:rPr>
              <w:t xml:space="preserve">Further development of relationship based approach supporting pupils with trauma background and supporting emotional </w:t>
            </w:r>
            <w:r>
              <w:t xml:space="preserve"> </w:t>
            </w:r>
            <w:r>
              <w:rPr>
                <w:b w:val="0"/>
                <w:color w:val="0D0D0D"/>
                <w:sz w:val="22"/>
              </w:rPr>
              <w:t xml:space="preserve">literacy </w:t>
            </w:r>
            <w:r>
              <w:t xml:space="preserve"> </w:t>
            </w:r>
          </w:p>
        </w:tc>
        <w:tc>
          <w:tcPr>
            <w:tcW w:w="2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0" w:firstLine="0"/>
            </w:pPr>
            <w:r>
              <w:rPr>
                <w:b w:val="0"/>
                <w:color w:val="0D0D0D"/>
              </w:rPr>
              <w:t xml:space="preserve"> </w:t>
            </w:r>
            <w:r>
              <w:t xml:space="preserve"> </w:t>
            </w:r>
          </w:p>
        </w:tc>
      </w:tr>
    </w:tbl>
    <w:p w:rsidR="00CA4221" w:rsidRDefault="00442C21">
      <w:pPr>
        <w:ind w:left="-5"/>
      </w:pPr>
      <w:r>
        <w:t xml:space="preserve">Targeted academic support for current academic year  </w:t>
      </w:r>
    </w:p>
    <w:tbl>
      <w:tblPr>
        <w:tblStyle w:val="TableGrid"/>
        <w:tblW w:w="9499" w:type="dxa"/>
        <w:tblInd w:w="24" w:type="dxa"/>
        <w:tblCellMar>
          <w:top w:w="74" w:type="dxa"/>
          <w:left w:w="166" w:type="dxa"/>
          <w:right w:w="108" w:type="dxa"/>
        </w:tblCellMar>
        <w:tblLook w:val="04A0" w:firstRow="1" w:lastRow="0" w:firstColumn="1" w:lastColumn="0" w:noHBand="0" w:noVBand="1"/>
      </w:tblPr>
      <w:tblGrid>
        <w:gridCol w:w="3543"/>
        <w:gridCol w:w="5956"/>
      </w:tblGrid>
      <w:tr w:rsidR="00CA4221">
        <w:trPr>
          <w:trHeight w:val="470"/>
        </w:trPr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2" w:firstLine="0"/>
            </w:pPr>
            <w:r>
              <w:rPr>
                <w:color w:val="0D0D0D"/>
                <w:sz w:val="22"/>
              </w:rPr>
              <w:t>Measure</w:t>
            </w:r>
            <w:r>
              <w:rPr>
                <w:b w:val="0"/>
                <w:color w:val="0D0D0D"/>
              </w:rPr>
              <w:t xml:space="preserve"> </w:t>
            </w:r>
            <w:r>
              <w:t xml:space="preserve"> </w:t>
            </w:r>
          </w:p>
        </w:tc>
        <w:tc>
          <w:tcPr>
            <w:tcW w:w="5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0" w:firstLine="0"/>
            </w:pPr>
            <w:r>
              <w:rPr>
                <w:color w:val="0D0D0D"/>
                <w:sz w:val="22"/>
              </w:rPr>
              <w:t>Activity</w:t>
            </w:r>
            <w:r>
              <w:rPr>
                <w:b w:val="0"/>
                <w:color w:val="0D0D0D"/>
              </w:rPr>
              <w:t xml:space="preserve"> </w:t>
            </w:r>
            <w:r>
              <w:t xml:space="preserve"> </w:t>
            </w:r>
          </w:p>
        </w:tc>
      </w:tr>
      <w:tr w:rsidR="00CA4221">
        <w:trPr>
          <w:trHeight w:val="968"/>
        </w:trPr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2" w:firstLine="0"/>
            </w:pPr>
            <w:r>
              <w:rPr>
                <w:b w:val="0"/>
                <w:color w:val="0D0D0D"/>
                <w:sz w:val="22"/>
              </w:rPr>
              <w:t xml:space="preserve">For pupils to develop strategies to enable them to focus on their learning </w:t>
            </w:r>
            <w:r>
              <w:t xml:space="preserve"> </w:t>
            </w:r>
          </w:p>
        </w:tc>
        <w:tc>
          <w:tcPr>
            <w:tcW w:w="5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0" w:firstLine="0"/>
            </w:pPr>
            <w:r>
              <w:rPr>
                <w:b w:val="0"/>
                <w:color w:val="0D0D0D"/>
                <w:sz w:val="22"/>
              </w:rPr>
              <w:t xml:space="preserve">Use of strategies developed alongside Zones of Regulation, discussed with pupil and teacher </w:t>
            </w:r>
            <w:r>
              <w:t xml:space="preserve"> </w:t>
            </w:r>
          </w:p>
        </w:tc>
      </w:tr>
      <w:tr w:rsidR="00CA4221">
        <w:trPr>
          <w:trHeight w:val="775"/>
        </w:trPr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2" w:firstLine="0"/>
            </w:pPr>
            <w:r>
              <w:rPr>
                <w:b w:val="0"/>
                <w:color w:val="0D0D0D"/>
                <w:sz w:val="22"/>
              </w:rPr>
              <w:t xml:space="preserve">For pupils to be able to comment on their learning.   </w:t>
            </w:r>
            <w:r>
              <w:t xml:space="preserve"> </w:t>
            </w:r>
          </w:p>
        </w:tc>
        <w:tc>
          <w:tcPr>
            <w:tcW w:w="5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0" w:right="1339" w:firstLine="0"/>
            </w:pPr>
            <w:r>
              <w:rPr>
                <w:b w:val="0"/>
                <w:color w:val="0D0D0D"/>
                <w:sz w:val="22"/>
              </w:rPr>
              <w:t xml:space="preserve">For pupils to engage further in </w:t>
            </w:r>
            <w:proofErr w:type="spellStart"/>
            <w:r>
              <w:rPr>
                <w:b w:val="0"/>
                <w:color w:val="0D0D0D"/>
                <w:sz w:val="22"/>
              </w:rPr>
              <w:t>Evisense</w:t>
            </w:r>
            <w:proofErr w:type="spellEnd"/>
            <w:r>
              <w:rPr>
                <w:b w:val="0"/>
                <w:color w:val="0D0D0D"/>
                <w:sz w:val="22"/>
              </w:rPr>
              <w:t xml:space="preserve">  For pupils to track their Toolkit awards </w:t>
            </w:r>
            <w:r>
              <w:t xml:space="preserve"> </w:t>
            </w:r>
          </w:p>
        </w:tc>
      </w:tr>
      <w:tr w:rsidR="00CA4221">
        <w:trPr>
          <w:trHeight w:val="713"/>
        </w:trPr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2" w:firstLine="0"/>
            </w:pPr>
            <w:r>
              <w:rPr>
                <w:b w:val="0"/>
                <w:color w:val="0D0D0D"/>
                <w:sz w:val="22"/>
              </w:rPr>
              <w:t xml:space="preserve">Barriers to learning these priorities address </w:t>
            </w:r>
            <w:r>
              <w:t xml:space="preserve"> </w:t>
            </w:r>
          </w:p>
        </w:tc>
        <w:tc>
          <w:tcPr>
            <w:tcW w:w="5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0" w:firstLine="0"/>
            </w:pPr>
            <w:r>
              <w:rPr>
                <w:b w:val="0"/>
                <w:color w:val="0D0D0D"/>
                <w:sz w:val="22"/>
              </w:rPr>
              <w:t xml:space="preserve">Learning potential </w:t>
            </w:r>
            <w:r>
              <w:t xml:space="preserve"> </w:t>
            </w:r>
          </w:p>
        </w:tc>
      </w:tr>
      <w:tr w:rsidR="00CA4221">
        <w:trPr>
          <w:trHeight w:val="1087"/>
        </w:trPr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ind w:left="2" w:firstLine="0"/>
            </w:pPr>
            <w:r>
              <w:rPr>
                <w:b w:val="0"/>
                <w:color w:val="0D0D0D"/>
                <w:sz w:val="22"/>
              </w:rPr>
              <w:t xml:space="preserve">Projected spending </w:t>
            </w:r>
            <w:r>
              <w:t xml:space="preserve"> </w:t>
            </w:r>
          </w:p>
        </w:tc>
        <w:tc>
          <w:tcPr>
            <w:tcW w:w="5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A4221" w:rsidRDefault="00442C21">
            <w:pPr>
              <w:spacing w:after="13"/>
              <w:ind w:left="0" w:firstLine="0"/>
            </w:pPr>
            <w:r>
              <w:rPr>
                <w:b w:val="0"/>
                <w:color w:val="0D0D0D"/>
                <w:sz w:val="22"/>
              </w:rPr>
              <w:t xml:space="preserve">To be confirmed: </w:t>
            </w:r>
            <w:r>
              <w:t xml:space="preserve"> </w:t>
            </w:r>
          </w:p>
          <w:p w:rsidR="00CA4221" w:rsidRDefault="00442C21">
            <w:pPr>
              <w:ind w:left="0" w:right="478" w:firstLine="0"/>
            </w:pPr>
            <w:r>
              <w:rPr>
                <w:b w:val="0"/>
                <w:color w:val="0D0D0D"/>
                <w:sz w:val="22"/>
              </w:rPr>
              <w:t xml:space="preserve">Appointment of Thrive practitioner - 3 DAYS </w:t>
            </w:r>
            <w:r>
              <w:t xml:space="preserve"> </w:t>
            </w:r>
            <w:r>
              <w:rPr>
                <w:b w:val="0"/>
                <w:color w:val="0D0D0D"/>
                <w:sz w:val="22"/>
              </w:rPr>
              <w:t xml:space="preserve">Training for Thrive Practitioner and HSLSW </w:t>
            </w:r>
            <w:r>
              <w:t xml:space="preserve"> </w:t>
            </w:r>
          </w:p>
        </w:tc>
      </w:tr>
    </w:tbl>
    <w:p w:rsidR="00CA4221" w:rsidRDefault="00442C21">
      <w:pPr>
        <w:ind w:left="-5"/>
      </w:pPr>
      <w:r>
        <w:t xml:space="preserve">Wider strategies for current academic year  </w:t>
      </w:r>
    </w:p>
    <w:tbl>
      <w:tblPr>
        <w:tblStyle w:val="TableGrid"/>
        <w:tblW w:w="9499" w:type="dxa"/>
        <w:tblInd w:w="24" w:type="dxa"/>
        <w:tblCellMar>
          <w:top w:w="7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543"/>
        <w:gridCol w:w="5956"/>
      </w:tblGrid>
      <w:tr w:rsidR="00CA4221">
        <w:trPr>
          <w:trHeight w:val="46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21" w:rsidRDefault="00442C21">
            <w:pPr>
              <w:ind w:left="58" w:firstLine="0"/>
            </w:pPr>
            <w:r>
              <w:rPr>
                <w:color w:val="0D0D0D"/>
                <w:sz w:val="22"/>
              </w:rPr>
              <w:t xml:space="preserve">Measure </w:t>
            </w:r>
            <w: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21" w:rsidRDefault="00442C21">
            <w:pPr>
              <w:ind w:left="55" w:firstLine="0"/>
            </w:pPr>
            <w:r>
              <w:rPr>
                <w:color w:val="0D0D0D"/>
                <w:sz w:val="22"/>
              </w:rPr>
              <w:t xml:space="preserve">Activity </w:t>
            </w:r>
            <w:r>
              <w:t xml:space="preserve"> </w:t>
            </w:r>
          </w:p>
        </w:tc>
      </w:tr>
      <w:tr w:rsidR="00CA4221">
        <w:trPr>
          <w:trHeight w:val="71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21" w:rsidRDefault="00442C21">
            <w:pPr>
              <w:ind w:left="0" w:firstLine="0"/>
            </w:pPr>
            <w:r>
              <w:rPr>
                <w:b w:val="0"/>
                <w:color w:val="0D0D0D"/>
                <w:sz w:val="22"/>
              </w:rPr>
              <w:t xml:space="preserve">Develop creative skills through a range of activities  </w:t>
            </w:r>
            <w: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21" w:rsidRDefault="00442C21">
            <w:pPr>
              <w:ind w:left="55" w:firstLine="0"/>
            </w:pPr>
            <w:r>
              <w:rPr>
                <w:b w:val="0"/>
                <w:color w:val="0D0D0D"/>
                <w:sz w:val="22"/>
              </w:rPr>
              <w:t xml:space="preserve">Pupils to enjoy taking part in workshops/performances around Centenary celebrations.  </w:t>
            </w:r>
            <w:r>
              <w:t xml:space="preserve"> </w:t>
            </w:r>
          </w:p>
        </w:tc>
      </w:tr>
      <w:tr w:rsidR="00CA4221">
        <w:trPr>
          <w:trHeight w:val="83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21" w:rsidRDefault="00442C21">
            <w:pPr>
              <w:ind w:left="0" w:firstLine="0"/>
            </w:pPr>
            <w:r>
              <w:rPr>
                <w:b w:val="0"/>
                <w:color w:val="0D0D0D"/>
                <w:sz w:val="22"/>
              </w:rPr>
              <w:t xml:space="preserve">Develop collaborative work, Taking positives from new way of working. </w:t>
            </w:r>
            <w: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21" w:rsidRDefault="00442C21">
            <w:pPr>
              <w:ind w:left="55" w:firstLine="0"/>
            </w:pPr>
            <w:r>
              <w:rPr>
                <w:b w:val="0"/>
                <w:color w:val="0D0D0D"/>
                <w:sz w:val="22"/>
              </w:rPr>
              <w:t xml:space="preserve">New sharing opportunities within bubble, working towards wider community impact. </w:t>
            </w:r>
            <w:r>
              <w:t xml:space="preserve"> </w:t>
            </w:r>
          </w:p>
        </w:tc>
      </w:tr>
      <w:tr w:rsidR="00CA4221">
        <w:trPr>
          <w:trHeight w:val="71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21" w:rsidRDefault="00442C21">
            <w:pPr>
              <w:ind w:left="0" w:firstLine="0"/>
            </w:pPr>
            <w:r>
              <w:rPr>
                <w:b w:val="0"/>
                <w:color w:val="0D0D0D"/>
                <w:sz w:val="22"/>
              </w:rPr>
              <w:t xml:space="preserve">Barriers to learning these priorities address </w:t>
            </w:r>
            <w: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21" w:rsidRDefault="00442C21">
            <w:pPr>
              <w:ind w:left="55" w:firstLine="0"/>
            </w:pPr>
            <w:r>
              <w:rPr>
                <w:b w:val="0"/>
                <w:color w:val="0D0D0D"/>
                <w:sz w:val="22"/>
              </w:rPr>
              <w:t xml:space="preserve">Development of understanding of learning journey and extension of toolbox. </w:t>
            </w:r>
            <w:r>
              <w:t xml:space="preserve"> </w:t>
            </w:r>
          </w:p>
        </w:tc>
      </w:tr>
      <w:tr w:rsidR="00CA4221">
        <w:trPr>
          <w:trHeight w:val="7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221" w:rsidRDefault="00442C21">
            <w:pPr>
              <w:ind w:left="0" w:firstLine="0"/>
            </w:pPr>
            <w:r>
              <w:rPr>
                <w:b w:val="0"/>
                <w:color w:val="0D0D0D"/>
                <w:sz w:val="22"/>
              </w:rPr>
              <w:t xml:space="preserve">Projected spending </w:t>
            </w:r>
            <w: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21" w:rsidRDefault="00442C21">
            <w:pPr>
              <w:ind w:left="55" w:firstLine="0"/>
            </w:pPr>
            <w:r>
              <w:rPr>
                <w:b w:val="0"/>
                <w:color w:val="0D0D0D"/>
                <w:sz w:val="22"/>
              </w:rPr>
              <w:t xml:space="preserve">Centenary budget. </w:t>
            </w:r>
            <w:r>
              <w:t xml:space="preserve"> </w:t>
            </w:r>
          </w:p>
        </w:tc>
      </w:tr>
    </w:tbl>
    <w:p w:rsidR="00CA4221" w:rsidRDefault="00442C21">
      <w:pPr>
        <w:ind w:left="-5"/>
      </w:pPr>
      <w:r>
        <w:t xml:space="preserve">Monitoring and implementation  </w:t>
      </w:r>
    </w:p>
    <w:tbl>
      <w:tblPr>
        <w:tblStyle w:val="TableGrid"/>
        <w:tblW w:w="9499" w:type="dxa"/>
        <w:tblInd w:w="24" w:type="dxa"/>
        <w:tblCellMar>
          <w:top w:w="72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981"/>
        <w:gridCol w:w="3687"/>
        <w:gridCol w:w="3831"/>
      </w:tblGrid>
      <w:tr w:rsidR="00CA4221">
        <w:trPr>
          <w:trHeight w:val="4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21" w:rsidRDefault="00442C21">
            <w:pPr>
              <w:ind w:left="60" w:firstLine="0"/>
            </w:pPr>
            <w:r>
              <w:rPr>
                <w:color w:val="0D0D0D"/>
                <w:sz w:val="22"/>
              </w:rPr>
              <w:t xml:space="preserve">Area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21" w:rsidRDefault="00442C21">
            <w:pPr>
              <w:ind w:left="60" w:firstLine="0"/>
            </w:pPr>
            <w:r>
              <w:rPr>
                <w:color w:val="0D0D0D"/>
              </w:rPr>
              <w:t xml:space="preserve">Challenge </w:t>
            </w:r>
            <w:r>
              <w:t xml:space="preserve">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21" w:rsidRDefault="00442C21">
            <w:pPr>
              <w:ind w:left="58" w:firstLine="0"/>
            </w:pPr>
            <w:r>
              <w:rPr>
                <w:color w:val="0D0D0D"/>
              </w:rPr>
              <w:t xml:space="preserve">Mitigating action </w:t>
            </w:r>
            <w:r>
              <w:t xml:space="preserve"> </w:t>
            </w:r>
          </w:p>
        </w:tc>
      </w:tr>
      <w:tr w:rsidR="00CA4221">
        <w:trPr>
          <w:trHeight w:val="83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21" w:rsidRDefault="00442C21">
            <w:pPr>
              <w:ind w:left="2" w:firstLine="0"/>
            </w:pPr>
            <w:r>
              <w:rPr>
                <w:b w:val="0"/>
                <w:color w:val="0D0D0D"/>
                <w:sz w:val="22"/>
              </w:rPr>
              <w:t>Teaching implementing TA standards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21" w:rsidRDefault="00442C21">
            <w:pPr>
              <w:ind w:left="60" w:right="63" w:firstLine="0"/>
              <w:jc w:val="both"/>
            </w:pPr>
            <w:r>
              <w:rPr>
                <w:b w:val="0"/>
                <w:color w:val="0D0D0D"/>
                <w:sz w:val="22"/>
              </w:rPr>
              <w:t xml:space="preserve">Ensuring enough time is given for staff professional development and use of new probationary system.  </w:t>
            </w:r>
            <w:r>
              <w:t xml:space="preserve">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21" w:rsidRDefault="00442C21">
            <w:pPr>
              <w:ind w:left="0" w:right="55" w:firstLine="0"/>
            </w:pPr>
            <w:r>
              <w:rPr>
                <w:b w:val="0"/>
                <w:color w:val="0D0D0D"/>
                <w:sz w:val="22"/>
              </w:rPr>
              <w:t xml:space="preserve">Use of INSET days and staff meeting time for all teaching staff </w:t>
            </w:r>
            <w:r>
              <w:t xml:space="preserve"> </w:t>
            </w:r>
          </w:p>
        </w:tc>
      </w:tr>
      <w:tr w:rsidR="00CA4221">
        <w:trPr>
          <w:trHeight w:val="153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221" w:rsidRDefault="00442C21">
            <w:pPr>
              <w:ind w:left="2" w:firstLine="0"/>
            </w:pPr>
            <w:r>
              <w:rPr>
                <w:b w:val="0"/>
                <w:color w:val="0D0D0D"/>
                <w:sz w:val="22"/>
              </w:rPr>
              <w:t xml:space="preserve">Targeted support  </w:t>
            </w:r>
          </w:p>
          <w:p w:rsidR="00CA4221" w:rsidRDefault="00442C21">
            <w:pPr>
              <w:ind w:left="2" w:firstLine="0"/>
            </w:pPr>
            <w:r>
              <w:rPr>
                <w:b w:val="0"/>
                <w:color w:val="0D0D0D"/>
                <w:sz w:val="22"/>
              </w:rPr>
              <w:t>Including therapies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21" w:rsidRDefault="00442C21">
            <w:pPr>
              <w:ind w:left="60" w:right="15" w:firstLine="0"/>
            </w:pPr>
            <w:r>
              <w:rPr>
                <w:b w:val="0"/>
                <w:color w:val="0D0D0D"/>
                <w:sz w:val="22"/>
              </w:rPr>
              <w:t xml:space="preserve">Ensure enough time for is allocated for intervention groups Those pupils requiring support through Thrive/small group or 1-1 sessions needs are met. </w:t>
            </w:r>
            <w:r>
              <w:t xml:space="preserve">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21" w:rsidRDefault="00442C21">
            <w:pPr>
              <w:ind w:left="0" w:firstLine="0"/>
            </w:pPr>
            <w:r>
              <w:rPr>
                <w:b w:val="0"/>
                <w:color w:val="0D0D0D"/>
                <w:sz w:val="22"/>
              </w:rPr>
              <w:t>School interventions in place to enable pupils to progress further.  Identified by parents/through class team/</w:t>
            </w:r>
            <w:proofErr w:type="spellStart"/>
            <w:r>
              <w:rPr>
                <w:b w:val="0"/>
                <w:color w:val="0D0D0D"/>
                <w:sz w:val="22"/>
              </w:rPr>
              <w:t>ePEP</w:t>
            </w:r>
            <w:proofErr w:type="spellEnd"/>
            <w:r>
              <w:rPr>
                <w:b w:val="0"/>
                <w:color w:val="0D0D0D"/>
                <w:sz w:val="22"/>
              </w:rPr>
              <w:t xml:space="preserve">/CLA meetings, on- going data, assessments by teachers. </w:t>
            </w:r>
            <w:r>
              <w:t xml:space="preserve"> </w:t>
            </w:r>
          </w:p>
        </w:tc>
      </w:tr>
      <w:tr w:rsidR="00CA4221">
        <w:trPr>
          <w:trHeight w:val="83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221" w:rsidRDefault="00442C21">
            <w:pPr>
              <w:ind w:left="2" w:firstLine="0"/>
            </w:pPr>
            <w:r>
              <w:rPr>
                <w:b w:val="0"/>
                <w:color w:val="0D0D0D"/>
                <w:sz w:val="22"/>
              </w:rPr>
              <w:t xml:space="preserve">Wider strategies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21" w:rsidRDefault="00442C21">
            <w:pPr>
              <w:ind w:left="60" w:firstLine="0"/>
            </w:pPr>
            <w:r>
              <w:rPr>
                <w:b w:val="0"/>
                <w:color w:val="0D0D0D"/>
                <w:sz w:val="22"/>
              </w:rPr>
              <w:t xml:space="preserve">Enough time to develop Thrive through the school </w:t>
            </w:r>
            <w:r>
              <w:t xml:space="preserve">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21" w:rsidRDefault="00442C21">
            <w:pPr>
              <w:ind w:left="0" w:right="60" w:firstLine="0"/>
              <w:jc w:val="both"/>
            </w:pPr>
            <w:r>
              <w:rPr>
                <w:b w:val="0"/>
                <w:color w:val="0D0D0D"/>
                <w:sz w:val="22"/>
              </w:rPr>
              <w:t xml:space="preserve">Thrive programme due to start awaiting confirmed appointment after considerable difficulties. </w:t>
            </w:r>
            <w:r>
              <w:t xml:space="preserve"> </w:t>
            </w:r>
          </w:p>
        </w:tc>
      </w:tr>
    </w:tbl>
    <w:p w:rsidR="00CA4221" w:rsidRDefault="00442C21">
      <w:pPr>
        <w:spacing w:after="538"/>
        <w:ind w:left="14" w:firstLine="0"/>
      </w:pPr>
      <w:r>
        <w:t xml:space="preserve">  </w:t>
      </w:r>
    </w:p>
    <w:p w:rsidR="00CA4221" w:rsidRDefault="00442C21">
      <w:pPr>
        <w:ind w:left="-5"/>
      </w:pPr>
      <w:r>
        <w:t xml:space="preserve">Review: last year’s aims and outcomes  </w:t>
      </w:r>
    </w:p>
    <w:tbl>
      <w:tblPr>
        <w:tblStyle w:val="TableGrid"/>
        <w:tblW w:w="9492" w:type="dxa"/>
        <w:tblInd w:w="24" w:type="dxa"/>
        <w:tblCellMar>
          <w:top w:w="74" w:type="dxa"/>
          <w:left w:w="168" w:type="dxa"/>
          <w:right w:w="115" w:type="dxa"/>
        </w:tblCellMar>
        <w:tblLook w:val="04A0" w:firstRow="1" w:lastRow="0" w:firstColumn="1" w:lastColumn="0" w:noHBand="0" w:noVBand="1"/>
      </w:tblPr>
      <w:tblGrid>
        <w:gridCol w:w="4743"/>
        <w:gridCol w:w="4749"/>
      </w:tblGrid>
      <w:tr w:rsidR="00CA4221">
        <w:trPr>
          <w:trHeight w:val="463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21" w:rsidRDefault="00442C21">
            <w:pPr>
              <w:ind w:left="0" w:firstLine="0"/>
            </w:pPr>
            <w:r>
              <w:rPr>
                <w:color w:val="0D0D0D"/>
                <w:sz w:val="22"/>
              </w:rPr>
              <w:t xml:space="preserve">Aim </w:t>
            </w:r>
            <w:r>
              <w:t xml:space="preserve">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21" w:rsidRDefault="00442C21">
            <w:pPr>
              <w:ind w:left="0" w:firstLine="0"/>
            </w:pPr>
            <w:r>
              <w:rPr>
                <w:color w:val="0D0D0D"/>
                <w:sz w:val="22"/>
              </w:rPr>
              <w:t xml:space="preserve">Outcome </w:t>
            </w:r>
            <w:r>
              <w:t xml:space="preserve"> </w:t>
            </w:r>
          </w:p>
        </w:tc>
      </w:tr>
      <w:tr w:rsidR="00CA4221">
        <w:trPr>
          <w:trHeight w:val="1460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21" w:rsidRDefault="00442C21">
            <w:pPr>
              <w:ind w:left="0" w:firstLine="0"/>
            </w:pPr>
            <w:r>
              <w:rPr>
                <w:b w:val="0"/>
                <w:color w:val="0D0D0D"/>
                <w:sz w:val="22"/>
              </w:rPr>
              <w:t xml:space="preserve">Improvement of PP attainment in Number </w:t>
            </w:r>
            <w:r>
              <w:t xml:space="preserve">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73" w:rsidRPr="00442C21" w:rsidRDefault="00442C21">
            <w:pPr>
              <w:spacing w:after="9" w:line="264" w:lineRule="auto"/>
              <w:ind w:left="0" w:right="317" w:firstLine="0"/>
              <w:rPr>
                <w:color w:val="0D0D0D"/>
                <w:sz w:val="22"/>
              </w:rPr>
            </w:pPr>
            <w:r w:rsidRPr="00442C21">
              <w:rPr>
                <w:color w:val="0D0D0D"/>
                <w:sz w:val="22"/>
              </w:rPr>
              <w:t>202</w:t>
            </w:r>
            <w:r w:rsidR="00DF3473" w:rsidRPr="00442C21">
              <w:rPr>
                <w:color w:val="0D0D0D"/>
                <w:sz w:val="22"/>
              </w:rPr>
              <w:t>1 mid- year data: 65% achieved expected or above (changes in data collection</w:t>
            </w:r>
            <w:r>
              <w:rPr>
                <w:color w:val="0D0D0D"/>
                <w:sz w:val="22"/>
              </w:rPr>
              <w:t>, EOY will give better accuracy</w:t>
            </w:r>
            <w:r w:rsidR="00DF3473" w:rsidRPr="00442C21">
              <w:rPr>
                <w:color w:val="0D0D0D"/>
                <w:sz w:val="22"/>
              </w:rPr>
              <w:t>)</w:t>
            </w:r>
          </w:p>
          <w:p w:rsidR="00CA4221" w:rsidRDefault="00442C21">
            <w:pPr>
              <w:spacing w:after="9" w:line="264" w:lineRule="auto"/>
              <w:ind w:left="0" w:right="317" w:firstLine="0"/>
            </w:pPr>
            <w:r>
              <w:rPr>
                <w:b w:val="0"/>
                <w:color w:val="0D0D0D"/>
                <w:sz w:val="22"/>
              </w:rPr>
              <w:t xml:space="preserve">2019:  92% achieved Expected or Above progress </w:t>
            </w:r>
            <w:r>
              <w:t xml:space="preserve"> </w:t>
            </w:r>
          </w:p>
          <w:p w:rsidR="00CA4221" w:rsidRDefault="00442C21">
            <w:pPr>
              <w:ind w:left="0" w:firstLine="0"/>
            </w:pPr>
            <w:r>
              <w:rPr>
                <w:b w:val="0"/>
                <w:color w:val="0D0D0D"/>
                <w:sz w:val="22"/>
              </w:rPr>
              <w:t xml:space="preserve">2018:  70% achieved Expected or Above progress </w:t>
            </w:r>
            <w:r>
              <w:t xml:space="preserve"> </w:t>
            </w:r>
          </w:p>
        </w:tc>
      </w:tr>
      <w:tr w:rsidR="00CA4221">
        <w:trPr>
          <w:trHeight w:val="1346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21" w:rsidRDefault="00442C21">
            <w:pPr>
              <w:ind w:left="0" w:firstLine="0"/>
            </w:pPr>
            <w:r>
              <w:rPr>
                <w:b w:val="0"/>
                <w:color w:val="0D0D0D"/>
                <w:sz w:val="22"/>
              </w:rPr>
              <w:t xml:space="preserve">Improvement of PP attainment in Literacy </w:t>
            </w:r>
            <w:r>
              <w:t xml:space="preserve">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21" w:rsidRPr="00442C21" w:rsidRDefault="00442C21">
            <w:pPr>
              <w:ind w:left="0" w:right="98" w:firstLine="0"/>
              <w:rPr>
                <w:color w:val="0D0D0D"/>
                <w:sz w:val="22"/>
              </w:rPr>
            </w:pPr>
            <w:r w:rsidRPr="00442C21">
              <w:rPr>
                <w:color w:val="0D0D0D"/>
                <w:sz w:val="22"/>
              </w:rPr>
              <w:t>20</w:t>
            </w:r>
            <w:r w:rsidR="00DF3473" w:rsidRPr="00442C21">
              <w:rPr>
                <w:color w:val="0D0D0D"/>
                <w:sz w:val="22"/>
              </w:rPr>
              <w:t xml:space="preserve">21 mid-year </w:t>
            </w:r>
            <w:proofErr w:type="gramStart"/>
            <w:r w:rsidR="00DF3473" w:rsidRPr="00442C21">
              <w:rPr>
                <w:color w:val="0D0D0D"/>
                <w:sz w:val="22"/>
              </w:rPr>
              <w:t>data :</w:t>
            </w:r>
            <w:proofErr w:type="gramEnd"/>
            <w:r w:rsidR="00DF3473" w:rsidRPr="00442C21">
              <w:rPr>
                <w:color w:val="0D0D0D"/>
                <w:sz w:val="22"/>
              </w:rPr>
              <w:t xml:space="preserve"> (looking at the gap between PP and non-PP achieving expected or above expected.  </w:t>
            </w:r>
          </w:p>
          <w:p w:rsidR="00442C21" w:rsidRDefault="00DF3473">
            <w:pPr>
              <w:ind w:left="0" w:right="98" w:firstLine="0"/>
              <w:rPr>
                <w:color w:val="0D0D0D"/>
                <w:sz w:val="22"/>
              </w:rPr>
            </w:pPr>
            <w:r w:rsidRPr="00442C21">
              <w:rPr>
                <w:color w:val="0D0D0D"/>
                <w:sz w:val="22"/>
              </w:rPr>
              <w:t>Writing 45% PP,</w:t>
            </w:r>
            <w:r w:rsidRPr="00DF3473">
              <w:rPr>
                <w:color w:val="0D0D0D"/>
                <w:sz w:val="22"/>
              </w:rPr>
              <w:t xml:space="preserve"> 46%in Non PP (gap of 1%) </w:t>
            </w:r>
          </w:p>
          <w:p w:rsidR="00DF3473" w:rsidRDefault="00DF3473">
            <w:pPr>
              <w:ind w:left="0" w:right="98" w:firstLine="0"/>
              <w:rPr>
                <w:color w:val="0D0D0D"/>
                <w:sz w:val="22"/>
              </w:rPr>
            </w:pPr>
            <w:r w:rsidRPr="00DF3473">
              <w:rPr>
                <w:color w:val="0D0D0D"/>
                <w:sz w:val="22"/>
              </w:rPr>
              <w:t>Reading 72% PP, 69</w:t>
            </w:r>
            <w:r>
              <w:rPr>
                <w:color w:val="0D0D0D"/>
                <w:sz w:val="22"/>
              </w:rPr>
              <w:t>% Non- PP 69%</w:t>
            </w:r>
            <w:r w:rsidR="00442C21">
              <w:rPr>
                <w:color w:val="0D0D0D"/>
                <w:sz w:val="22"/>
              </w:rPr>
              <w:t xml:space="preserve"> (</w:t>
            </w:r>
            <w:r>
              <w:rPr>
                <w:color w:val="0D0D0D"/>
                <w:sz w:val="22"/>
              </w:rPr>
              <w:t xml:space="preserve"> gap is 3%</w:t>
            </w:r>
            <w:r w:rsidR="00442C21">
              <w:rPr>
                <w:color w:val="0D0D0D"/>
                <w:sz w:val="22"/>
              </w:rPr>
              <w:t xml:space="preserve"> in advance of)</w:t>
            </w:r>
          </w:p>
          <w:p w:rsidR="00442C21" w:rsidRPr="00442C21" w:rsidRDefault="00DF3473">
            <w:pPr>
              <w:ind w:left="0" w:right="98" w:firstLine="0"/>
              <w:rPr>
                <w:b w:val="0"/>
                <w:color w:val="0D0D0D"/>
                <w:sz w:val="22"/>
              </w:rPr>
            </w:pPr>
            <w:r w:rsidRPr="00442C21">
              <w:rPr>
                <w:b w:val="0"/>
                <w:color w:val="0D0D0D"/>
                <w:sz w:val="22"/>
              </w:rPr>
              <w:t xml:space="preserve">This shows an improvement from last year </w:t>
            </w:r>
            <w:r w:rsidR="00442C21" w:rsidRPr="00442C21">
              <w:rPr>
                <w:b w:val="0"/>
                <w:color w:val="0D0D0D"/>
                <w:sz w:val="22"/>
              </w:rPr>
              <w:t>and the previous year for the attainment of the PP group, compared to Non PP group.</w:t>
            </w:r>
          </w:p>
          <w:p w:rsidR="00442C21" w:rsidRPr="00442C21" w:rsidRDefault="00442C21">
            <w:pPr>
              <w:ind w:left="0" w:right="98" w:firstLine="0"/>
              <w:rPr>
                <w:b w:val="0"/>
                <w:color w:val="0D0D0D"/>
                <w:sz w:val="22"/>
              </w:rPr>
            </w:pPr>
            <w:r w:rsidRPr="00442C21">
              <w:rPr>
                <w:b w:val="0"/>
                <w:color w:val="0D0D0D"/>
                <w:sz w:val="22"/>
              </w:rPr>
              <w:t>2019 –  4% gap between the two cohorts</w:t>
            </w:r>
          </w:p>
          <w:p w:rsidR="00442C21" w:rsidRPr="00442C21" w:rsidRDefault="00442C21">
            <w:pPr>
              <w:ind w:left="0" w:right="98" w:firstLine="0"/>
              <w:rPr>
                <w:b w:val="0"/>
                <w:color w:val="0D0D0D"/>
                <w:sz w:val="22"/>
              </w:rPr>
            </w:pPr>
            <w:r w:rsidRPr="00442C21">
              <w:rPr>
                <w:b w:val="0"/>
                <w:color w:val="0D0D0D"/>
                <w:sz w:val="22"/>
              </w:rPr>
              <w:t>2018 – 11.5% gap between the two cohorts</w:t>
            </w:r>
          </w:p>
          <w:p w:rsidR="00DF3473" w:rsidRDefault="00442C21">
            <w:pPr>
              <w:ind w:left="0" w:right="98" w:firstLine="0"/>
              <w:rPr>
                <w:b w:val="0"/>
                <w:color w:val="0D0D0D"/>
                <w:sz w:val="22"/>
              </w:rPr>
            </w:pPr>
            <w:r>
              <w:rPr>
                <w:color w:val="0D0D0D"/>
                <w:sz w:val="22"/>
              </w:rPr>
              <w:t xml:space="preserve"> </w:t>
            </w:r>
            <w:r w:rsidR="00DF3473">
              <w:rPr>
                <w:color w:val="0D0D0D"/>
                <w:sz w:val="22"/>
              </w:rPr>
              <w:t xml:space="preserve"> </w:t>
            </w:r>
          </w:p>
          <w:p w:rsidR="00CA4221" w:rsidRPr="00442C21" w:rsidRDefault="00DF3473">
            <w:pPr>
              <w:ind w:left="0" w:right="98" w:firstLine="0"/>
              <w:rPr>
                <w:b w:val="0"/>
                <w:color w:val="0D0D0D"/>
                <w:sz w:val="22"/>
              </w:rPr>
            </w:pPr>
            <w:r>
              <w:rPr>
                <w:b w:val="0"/>
                <w:color w:val="0D0D0D"/>
                <w:sz w:val="22"/>
              </w:rPr>
              <w:t xml:space="preserve"> </w:t>
            </w:r>
            <w:r w:rsidR="00442C21">
              <w:rPr>
                <w:b w:val="0"/>
                <w:color w:val="0D0D0D"/>
                <w:sz w:val="22"/>
              </w:rPr>
              <w:t xml:space="preserve"> </w:t>
            </w:r>
          </w:p>
        </w:tc>
      </w:tr>
    </w:tbl>
    <w:p w:rsidR="00CA4221" w:rsidRDefault="00442C21">
      <w:pPr>
        <w:ind w:left="14" w:firstLine="0"/>
      </w:pPr>
      <w:r>
        <w:rPr>
          <w:b w:val="0"/>
          <w:color w:val="0D0D0D"/>
        </w:rPr>
        <w:t xml:space="preserve"> </w:t>
      </w:r>
      <w:r>
        <w:t xml:space="preserve"> </w:t>
      </w:r>
    </w:p>
    <w:sectPr w:rsidR="00CA4221">
      <w:footerReference w:type="even" r:id="rId6"/>
      <w:footerReference w:type="default" r:id="rId7"/>
      <w:footerReference w:type="first" r:id="rId8"/>
      <w:pgSz w:w="11906" w:h="16838"/>
      <w:pgMar w:top="1145" w:right="1893" w:bottom="903" w:left="11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A3D" w:rsidRDefault="00250A3D">
      <w:pPr>
        <w:spacing w:line="240" w:lineRule="auto"/>
      </w:pPr>
      <w:r>
        <w:separator/>
      </w:r>
    </w:p>
  </w:endnote>
  <w:endnote w:type="continuationSeparator" w:id="0">
    <w:p w:rsidR="00250A3D" w:rsidRDefault="00250A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21" w:rsidRDefault="00442C21">
    <w:pPr>
      <w:ind w:left="29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color w:val="0D0D0D"/>
      </w:rPr>
      <w:t>2</w:t>
    </w:r>
    <w:r>
      <w:rPr>
        <w:b w:val="0"/>
        <w:color w:val="0D0D0D"/>
      </w:rPr>
      <w:fldChar w:fldCharType="end"/>
    </w:r>
    <w:r>
      <w:rPr>
        <w:b w:val="0"/>
        <w:color w:val="0D0D0D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21" w:rsidRDefault="00442C21">
    <w:pPr>
      <w:ind w:left="29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1AD6" w:rsidRPr="005C1AD6">
      <w:rPr>
        <w:b w:val="0"/>
        <w:noProof/>
        <w:color w:val="0D0D0D"/>
      </w:rPr>
      <w:t>4</w:t>
    </w:r>
    <w:r>
      <w:rPr>
        <w:b w:val="0"/>
        <w:color w:val="0D0D0D"/>
      </w:rPr>
      <w:fldChar w:fldCharType="end"/>
    </w:r>
    <w:r>
      <w:rPr>
        <w:b w:val="0"/>
        <w:color w:val="0D0D0D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21" w:rsidRDefault="00CA4221">
    <w:pPr>
      <w:spacing w:after="160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A3D" w:rsidRDefault="00250A3D">
      <w:pPr>
        <w:spacing w:line="240" w:lineRule="auto"/>
      </w:pPr>
      <w:r>
        <w:separator/>
      </w:r>
    </w:p>
  </w:footnote>
  <w:footnote w:type="continuationSeparator" w:id="0">
    <w:p w:rsidR="00250A3D" w:rsidRDefault="00250A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21"/>
    <w:rsid w:val="000E3663"/>
    <w:rsid w:val="00250A3D"/>
    <w:rsid w:val="00442C21"/>
    <w:rsid w:val="004607BA"/>
    <w:rsid w:val="005C1AD6"/>
    <w:rsid w:val="00B26745"/>
    <w:rsid w:val="00CA4221"/>
    <w:rsid w:val="00D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B59A"/>
  <w15:docId w15:val="{0171064D-FA48-43BC-A1AC-E198A2A8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b/>
      <w:color w:val="104F7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>Gosden House School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cp:keywords/>
  <cp:lastModifiedBy>Anna Chapman</cp:lastModifiedBy>
  <cp:revision>3</cp:revision>
  <dcterms:created xsi:type="dcterms:W3CDTF">2021-08-30T16:23:00Z</dcterms:created>
  <dcterms:modified xsi:type="dcterms:W3CDTF">2021-09-08T09:55:00Z</dcterms:modified>
</cp:coreProperties>
</file>