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2D31" w14:textId="77777777" w:rsidR="003714EB" w:rsidRDefault="3F25ED0B" w:rsidP="3F25ED0B">
      <w:pPr>
        <w:jc w:val="center"/>
        <w:rPr>
          <w:rFonts w:ascii="Arial" w:hAnsi="Arial" w:cs="Arial"/>
          <w:b/>
          <w:bCs/>
          <w:color w:val="365F91" w:themeColor="accent1" w:themeShade="BF"/>
          <w:sz w:val="36"/>
          <w:szCs w:val="36"/>
        </w:rPr>
      </w:pPr>
      <w:r w:rsidRPr="3F25ED0B">
        <w:rPr>
          <w:rFonts w:ascii="Arial" w:hAnsi="Arial" w:cs="Arial"/>
          <w:b/>
          <w:bCs/>
          <w:color w:val="365F91" w:themeColor="accent1" w:themeShade="BF"/>
          <w:sz w:val="36"/>
          <w:szCs w:val="36"/>
        </w:rPr>
        <w:t xml:space="preserve">SECONDARY CURRICULUM </w:t>
      </w:r>
    </w:p>
    <w:p w14:paraId="0F19C59E" w14:textId="77777777" w:rsidR="003714EB" w:rsidRDefault="3F25ED0B" w:rsidP="3F25ED0B">
      <w:pPr>
        <w:jc w:val="center"/>
        <w:rPr>
          <w:rFonts w:ascii="Arial" w:hAnsi="Arial" w:cs="Arial"/>
          <w:b/>
          <w:bCs/>
          <w:color w:val="365F91" w:themeColor="accent1" w:themeShade="BF"/>
          <w:sz w:val="24"/>
          <w:szCs w:val="24"/>
        </w:rPr>
      </w:pPr>
      <w:r w:rsidRPr="3F25ED0B">
        <w:rPr>
          <w:rFonts w:ascii="Arial" w:hAnsi="Arial" w:cs="Arial"/>
          <w:b/>
          <w:bCs/>
          <w:i/>
          <w:iCs/>
          <w:color w:val="365F91" w:themeColor="accent1" w:themeShade="BF"/>
          <w:sz w:val="24"/>
          <w:szCs w:val="24"/>
        </w:rPr>
        <w:t>‘A nurturing and responsive curriculum which serves our students.’</w:t>
      </w:r>
      <w:r w:rsidRPr="3F25ED0B">
        <w:rPr>
          <w:rFonts w:ascii="Arial" w:hAnsi="Arial" w:cs="Arial"/>
          <w:b/>
          <w:bCs/>
          <w:color w:val="365F91" w:themeColor="accent1" w:themeShade="BF"/>
          <w:sz w:val="24"/>
          <w:szCs w:val="24"/>
        </w:rPr>
        <w:t xml:space="preserve">  Richard Baird OBE, Rochford Review</w:t>
      </w:r>
    </w:p>
    <w:p w14:paraId="672A6659" w14:textId="77777777" w:rsidR="003714EB" w:rsidRDefault="003714EB" w:rsidP="003714EB">
      <w:pPr>
        <w:jc w:val="center"/>
        <w:rPr>
          <w:rFonts w:ascii="Arial" w:hAnsi="Arial" w:cs="Arial"/>
          <w:b/>
          <w:color w:val="365F91"/>
          <w:sz w:val="24"/>
          <w:szCs w:val="24"/>
        </w:rPr>
      </w:pPr>
    </w:p>
    <w:p w14:paraId="46C2AC36" w14:textId="77777777" w:rsidR="003714EB" w:rsidRDefault="3F25ED0B" w:rsidP="3F25ED0B">
      <w:pPr>
        <w:jc w:val="center"/>
        <w:rPr>
          <w:rFonts w:ascii="Arial" w:hAnsi="Arial" w:cs="Arial"/>
          <w:b/>
          <w:bCs/>
          <w:color w:val="365F91" w:themeColor="accent1" w:themeShade="BF"/>
          <w:sz w:val="24"/>
          <w:szCs w:val="24"/>
        </w:rPr>
      </w:pPr>
      <w:r w:rsidRPr="3F25ED0B">
        <w:rPr>
          <w:rFonts w:ascii="Arial" w:hAnsi="Arial" w:cs="Arial"/>
          <w:b/>
          <w:bCs/>
          <w:color w:val="365F91" w:themeColor="accent1" w:themeShade="BF"/>
          <w:sz w:val="24"/>
          <w:szCs w:val="24"/>
        </w:rPr>
        <w:t xml:space="preserve">Our Secondary Curriculum is driven by and designed with the aim to nurture and develop our 10 essential ‘Key Tools’ (refer to Gosden Graduate Toolbox Doc.) . These outcomes form our ‘Gosden Graduate Toolbox’ and as a Department we believe they are essential in preparing our Gosden Learners for their individual pathways post 16. </w:t>
      </w:r>
    </w:p>
    <w:p w14:paraId="0A37501D" w14:textId="77777777" w:rsidR="003714EB" w:rsidRDefault="003714EB" w:rsidP="003714EB">
      <w:pPr>
        <w:jc w:val="center"/>
        <w:rPr>
          <w:rFonts w:ascii="Arial" w:hAnsi="Arial" w:cs="Arial"/>
          <w:b/>
          <w:color w:val="365F91"/>
          <w:sz w:val="24"/>
          <w:szCs w:val="24"/>
        </w:rPr>
      </w:pPr>
    </w:p>
    <w:tbl>
      <w:tblPr>
        <w:tblStyle w:val="TableGrid"/>
        <w:tblW w:w="0" w:type="auto"/>
        <w:tblInd w:w="0" w:type="dxa"/>
        <w:tblLook w:val="04A0" w:firstRow="1" w:lastRow="0" w:firstColumn="1" w:lastColumn="0" w:noHBand="0" w:noVBand="1"/>
      </w:tblPr>
      <w:tblGrid>
        <w:gridCol w:w="1484"/>
        <w:gridCol w:w="1483"/>
        <w:gridCol w:w="1483"/>
        <w:gridCol w:w="1482"/>
        <w:gridCol w:w="1478"/>
        <w:gridCol w:w="1528"/>
        <w:gridCol w:w="1470"/>
        <w:gridCol w:w="1488"/>
        <w:gridCol w:w="1478"/>
        <w:gridCol w:w="1573"/>
      </w:tblGrid>
      <w:tr w:rsidR="003714EB" w14:paraId="26F2AF7D" w14:textId="77777777" w:rsidTr="3F25ED0B">
        <w:trPr>
          <w:trHeight w:val="1447"/>
        </w:trPr>
        <w:tc>
          <w:tcPr>
            <w:tcW w:w="1490" w:type="dxa"/>
          </w:tcPr>
          <w:p w14:paraId="55979923"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3120" behindDoc="0" locked="0" layoutInCell="1" allowOverlap="1" wp14:anchorId="543F866B" wp14:editId="07777777">
                  <wp:simplePos x="0" y="0"/>
                  <wp:positionH relativeFrom="column">
                    <wp:posOffset>-62230</wp:posOffset>
                  </wp:positionH>
                  <wp:positionV relativeFrom="paragraph">
                    <wp:posOffset>37465</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3714EB" w:rsidRDefault="003714EB">
            <w:pPr>
              <w:jc w:val="center"/>
              <w:rPr>
                <w:rFonts w:ascii="Arial" w:hAnsi="Arial" w:cs="Arial"/>
                <w:b/>
                <w:color w:val="365F91"/>
                <w:sz w:val="24"/>
                <w:szCs w:val="24"/>
              </w:rPr>
            </w:pPr>
          </w:p>
          <w:p w14:paraId="02EB378F" w14:textId="77777777" w:rsidR="003714EB" w:rsidRDefault="003714EB">
            <w:pPr>
              <w:jc w:val="center"/>
              <w:rPr>
                <w:rFonts w:ascii="Arial" w:hAnsi="Arial" w:cs="Arial"/>
                <w:b/>
                <w:color w:val="365F91"/>
                <w:sz w:val="24"/>
                <w:szCs w:val="24"/>
              </w:rPr>
            </w:pPr>
          </w:p>
          <w:p w14:paraId="6A05A809" w14:textId="77777777" w:rsidR="003714EB" w:rsidRDefault="003714EB">
            <w:pPr>
              <w:jc w:val="center"/>
              <w:rPr>
                <w:rFonts w:ascii="Arial" w:hAnsi="Arial" w:cs="Arial"/>
                <w:b/>
                <w:color w:val="365F91"/>
                <w:sz w:val="24"/>
                <w:szCs w:val="24"/>
              </w:rPr>
            </w:pPr>
          </w:p>
        </w:tc>
        <w:tc>
          <w:tcPr>
            <w:tcW w:w="1490" w:type="dxa"/>
            <w:hideMark/>
          </w:tcPr>
          <w:p w14:paraId="67D78D0A"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4144" behindDoc="0" locked="0" layoutInCell="1" allowOverlap="1" wp14:anchorId="528AD950" wp14:editId="07777777">
                  <wp:simplePos x="0" y="0"/>
                  <wp:positionH relativeFrom="column">
                    <wp:posOffset>-26035</wp:posOffset>
                  </wp:positionH>
                  <wp:positionV relativeFrom="paragraph">
                    <wp:posOffset>37465</wp:posOffset>
                  </wp:positionV>
                  <wp:extent cx="822325" cy="822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1910F345"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5168" behindDoc="0" locked="0" layoutInCell="1" allowOverlap="1" wp14:anchorId="64FEADC6" wp14:editId="07777777">
                  <wp:simplePos x="0" y="0"/>
                  <wp:positionH relativeFrom="column">
                    <wp:posOffset>-46355</wp:posOffset>
                  </wp:positionH>
                  <wp:positionV relativeFrom="paragraph">
                    <wp:posOffset>13970</wp:posOffset>
                  </wp:positionV>
                  <wp:extent cx="926465" cy="8070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80708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A22CA22"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6192" behindDoc="0" locked="0" layoutInCell="1" allowOverlap="1" wp14:anchorId="376DFA9F" wp14:editId="07777777">
                  <wp:simplePos x="0" y="0"/>
                  <wp:positionH relativeFrom="column">
                    <wp:posOffset>-58420</wp:posOffset>
                  </wp:positionH>
                  <wp:positionV relativeFrom="paragraph">
                    <wp:posOffset>13970</wp:posOffset>
                  </wp:positionV>
                  <wp:extent cx="814070" cy="8140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32F1C46B"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7216" behindDoc="0" locked="0" layoutInCell="1" allowOverlap="1" wp14:anchorId="2B5A38B7" wp14:editId="07777777">
                  <wp:simplePos x="0" y="0"/>
                  <wp:positionH relativeFrom="column">
                    <wp:posOffset>-62230</wp:posOffset>
                  </wp:positionH>
                  <wp:positionV relativeFrom="paragraph">
                    <wp:posOffset>10795</wp:posOffset>
                  </wp:positionV>
                  <wp:extent cx="814070" cy="81407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025EF596"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8240" behindDoc="0" locked="0" layoutInCell="1" allowOverlap="1" wp14:anchorId="724FA704" wp14:editId="07777777">
                  <wp:simplePos x="0" y="0"/>
                  <wp:positionH relativeFrom="column">
                    <wp:posOffset>-50800</wp:posOffset>
                  </wp:positionH>
                  <wp:positionV relativeFrom="paragraph">
                    <wp:posOffset>-6985</wp:posOffset>
                  </wp:positionV>
                  <wp:extent cx="878205" cy="878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65023C6F"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59264" behindDoc="0" locked="0" layoutInCell="1" allowOverlap="1" wp14:anchorId="5D89DBEC" wp14:editId="07777777">
                  <wp:simplePos x="0" y="0"/>
                  <wp:positionH relativeFrom="column">
                    <wp:posOffset>-57150</wp:posOffset>
                  </wp:positionH>
                  <wp:positionV relativeFrom="paragraph">
                    <wp:posOffset>10795</wp:posOffset>
                  </wp:positionV>
                  <wp:extent cx="894715" cy="81724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715"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1490" w:type="dxa"/>
            <w:hideMark/>
          </w:tcPr>
          <w:p w14:paraId="52AD4058"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0288" behindDoc="0" locked="0" layoutInCell="1" allowOverlap="1" wp14:anchorId="416C0792" wp14:editId="07777777">
                  <wp:simplePos x="0" y="0"/>
                  <wp:positionH relativeFrom="column">
                    <wp:posOffset>15875</wp:posOffset>
                  </wp:positionH>
                  <wp:positionV relativeFrom="paragraph">
                    <wp:posOffset>21590</wp:posOffset>
                  </wp:positionV>
                  <wp:extent cx="748665" cy="74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CF4B16A"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1312" behindDoc="0" locked="0" layoutInCell="1" allowOverlap="1" wp14:anchorId="2B9A71ED" wp14:editId="07777777">
                  <wp:simplePos x="0" y="0"/>
                  <wp:positionH relativeFrom="column">
                    <wp:posOffset>-11430</wp:posOffset>
                  </wp:positionH>
                  <wp:positionV relativeFrom="paragraph">
                    <wp:posOffset>10795</wp:posOffset>
                  </wp:positionV>
                  <wp:extent cx="769620" cy="769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p>
        </w:tc>
        <w:tc>
          <w:tcPr>
            <w:tcW w:w="1491" w:type="dxa"/>
            <w:hideMark/>
          </w:tcPr>
          <w:p w14:paraId="76C49009" w14:textId="77777777" w:rsidR="003714EB" w:rsidRDefault="003C3AC3">
            <w:pPr>
              <w:jc w:val="center"/>
              <w:rPr>
                <w:rFonts w:ascii="Arial" w:hAnsi="Arial" w:cs="Arial"/>
                <w:b/>
                <w:color w:val="365F91"/>
                <w:sz w:val="24"/>
                <w:szCs w:val="24"/>
              </w:rPr>
            </w:pPr>
            <w:r>
              <w:rPr>
                <w:noProof/>
                <w:lang w:val="en-GB" w:eastAsia="en-GB"/>
              </w:rPr>
              <w:drawing>
                <wp:anchor distT="0" distB="0" distL="114300" distR="114300" simplePos="0" relativeHeight="251662336" behindDoc="0" locked="0" layoutInCell="1" allowOverlap="1" wp14:anchorId="38F12804" wp14:editId="07777777">
                  <wp:simplePos x="0" y="0"/>
                  <wp:positionH relativeFrom="column">
                    <wp:posOffset>-23495</wp:posOffset>
                  </wp:positionH>
                  <wp:positionV relativeFrom="paragraph">
                    <wp:posOffset>-6985</wp:posOffset>
                  </wp:positionV>
                  <wp:extent cx="7905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r>
      <w:tr w:rsidR="003714EB" w14:paraId="01DB084A" w14:textId="77777777" w:rsidTr="3F25ED0B">
        <w:tc>
          <w:tcPr>
            <w:tcW w:w="1490" w:type="dxa"/>
            <w:shd w:val="clear" w:color="auto" w:fill="CCCCFF"/>
            <w:hideMark/>
          </w:tcPr>
          <w:p w14:paraId="53BE7691"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10A6432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Literacy </w:t>
            </w:r>
          </w:p>
          <w:p w14:paraId="1B35B51A"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hideMark/>
          </w:tcPr>
          <w:p w14:paraId="38E60206"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6BFFC8F8"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Numeracy </w:t>
            </w:r>
          </w:p>
          <w:p w14:paraId="71156178"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hideMark/>
          </w:tcPr>
          <w:p w14:paraId="500C7480"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Functional</w:t>
            </w:r>
          </w:p>
          <w:p w14:paraId="08D2328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ICT</w:t>
            </w:r>
          </w:p>
          <w:p w14:paraId="2B82A656"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Skills</w:t>
            </w:r>
          </w:p>
        </w:tc>
        <w:tc>
          <w:tcPr>
            <w:tcW w:w="1490" w:type="dxa"/>
            <w:shd w:val="clear" w:color="auto" w:fill="CCCCFF"/>
          </w:tcPr>
          <w:p w14:paraId="682B98D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Emotional</w:t>
            </w:r>
          </w:p>
          <w:p w14:paraId="4FAF9582"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Wellbeing</w:t>
            </w:r>
          </w:p>
          <w:p w14:paraId="5A39BBE3" w14:textId="77777777" w:rsidR="003714EB" w:rsidRDefault="003714EB">
            <w:pPr>
              <w:jc w:val="center"/>
              <w:rPr>
                <w:rFonts w:ascii="Arial" w:hAnsi="Arial" w:cs="Arial"/>
                <w:b/>
                <w:color w:val="365F91"/>
                <w:sz w:val="20"/>
                <w:szCs w:val="20"/>
              </w:rPr>
            </w:pPr>
          </w:p>
        </w:tc>
        <w:tc>
          <w:tcPr>
            <w:tcW w:w="1490" w:type="dxa"/>
            <w:shd w:val="clear" w:color="auto" w:fill="CCCCFF"/>
            <w:hideMark/>
          </w:tcPr>
          <w:p w14:paraId="1E815511"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Healthy Lifestyle </w:t>
            </w:r>
          </w:p>
        </w:tc>
        <w:tc>
          <w:tcPr>
            <w:tcW w:w="1490" w:type="dxa"/>
            <w:shd w:val="clear" w:color="auto" w:fill="CCCCFF"/>
            <w:hideMark/>
          </w:tcPr>
          <w:p w14:paraId="2EDF4F33"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Healthy Relationships</w:t>
            </w:r>
          </w:p>
        </w:tc>
        <w:tc>
          <w:tcPr>
            <w:tcW w:w="1490" w:type="dxa"/>
            <w:shd w:val="clear" w:color="auto" w:fill="CCCCFF"/>
            <w:hideMark/>
          </w:tcPr>
          <w:p w14:paraId="0EF0DF9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Life Skills</w:t>
            </w:r>
          </w:p>
        </w:tc>
        <w:tc>
          <w:tcPr>
            <w:tcW w:w="1490" w:type="dxa"/>
            <w:shd w:val="clear" w:color="auto" w:fill="CCCCFF"/>
            <w:hideMark/>
          </w:tcPr>
          <w:p w14:paraId="75ECC48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Sense of </w:t>
            </w:r>
          </w:p>
          <w:p w14:paraId="0B04751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Belonging</w:t>
            </w:r>
          </w:p>
        </w:tc>
        <w:tc>
          <w:tcPr>
            <w:tcW w:w="1491" w:type="dxa"/>
            <w:shd w:val="clear" w:color="auto" w:fill="CCCCFF"/>
            <w:hideMark/>
          </w:tcPr>
          <w:p w14:paraId="1C919F19"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Creative Thinker</w:t>
            </w:r>
          </w:p>
        </w:tc>
        <w:tc>
          <w:tcPr>
            <w:tcW w:w="1491" w:type="dxa"/>
            <w:shd w:val="clear" w:color="auto" w:fill="CCCCFF"/>
            <w:hideMark/>
          </w:tcPr>
          <w:p w14:paraId="7F5C2C6B" w14:textId="77777777" w:rsidR="003714EB" w:rsidRDefault="3F25ED0B" w:rsidP="3F25ED0B">
            <w:pPr>
              <w:jc w:val="center"/>
              <w:rPr>
                <w:rFonts w:ascii="Arial" w:hAnsi="Arial" w:cs="Arial"/>
                <w:b/>
                <w:bCs/>
                <w:color w:val="365F91" w:themeColor="accent1" w:themeShade="BF"/>
                <w:sz w:val="20"/>
                <w:szCs w:val="20"/>
              </w:rPr>
            </w:pPr>
            <w:r w:rsidRPr="3F25ED0B">
              <w:rPr>
                <w:rFonts w:ascii="Arial" w:hAnsi="Arial" w:cs="Arial"/>
                <w:b/>
                <w:bCs/>
                <w:color w:val="365F91" w:themeColor="accent1" w:themeShade="BF"/>
                <w:sz w:val="20"/>
                <w:szCs w:val="20"/>
              </w:rPr>
              <w:t xml:space="preserve">Qualifications and Achievements </w:t>
            </w:r>
          </w:p>
        </w:tc>
      </w:tr>
    </w:tbl>
    <w:p w14:paraId="41C8F396" w14:textId="77777777" w:rsidR="002111D9" w:rsidRDefault="002111D9">
      <w:pPr>
        <w:rPr>
          <w:rFonts w:ascii="Arial" w:hAnsi="Arial" w:cs="Arial"/>
          <w:b/>
        </w:rPr>
      </w:pPr>
    </w:p>
    <w:p w14:paraId="3BCA1393" w14:textId="42D41166" w:rsidR="00243C70" w:rsidRPr="003714EB" w:rsidRDefault="00277FE5" w:rsidP="00243C70">
      <w:pPr>
        <w:jc w:val="center"/>
        <w:rPr>
          <w:rFonts w:ascii="Arial" w:hAnsi="Arial" w:cs="Arial"/>
          <w:b/>
          <w:bCs/>
          <w:color w:val="336699"/>
        </w:rPr>
      </w:pPr>
      <w:r>
        <w:rPr>
          <w:rFonts w:ascii="Arial" w:hAnsi="Arial" w:cs="Arial"/>
          <w:b/>
          <w:bCs/>
          <w:color w:val="336699"/>
        </w:rPr>
        <w:t>Simmonds</w:t>
      </w:r>
      <w:r w:rsidR="3F25ED0B" w:rsidRPr="3F25ED0B">
        <w:rPr>
          <w:rFonts w:ascii="Arial" w:hAnsi="Arial" w:cs="Arial"/>
          <w:b/>
          <w:bCs/>
          <w:color w:val="336699"/>
        </w:rPr>
        <w:t xml:space="preserve"> OVERVIEW   </w:t>
      </w:r>
      <w:r w:rsidR="00940840">
        <w:rPr>
          <w:rFonts w:ascii="Arial" w:hAnsi="Arial" w:cs="Arial"/>
          <w:b/>
          <w:bCs/>
          <w:color w:val="336699"/>
        </w:rPr>
        <w:t xml:space="preserve">2021 </w:t>
      </w:r>
      <w:r w:rsidR="00243C70">
        <w:rPr>
          <w:rFonts w:ascii="Arial" w:hAnsi="Arial" w:cs="Arial"/>
          <w:b/>
          <w:bCs/>
          <w:color w:val="336699"/>
        </w:rPr>
        <w:t>–</w:t>
      </w:r>
      <w:r w:rsidR="00940840">
        <w:rPr>
          <w:rFonts w:ascii="Arial" w:hAnsi="Arial" w:cs="Arial"/>
          <w:b/>
          <w:bCs/>
          <w:color w:val="336699"/>
        </w:rPr>
        <w:t xml:space="preserve"> 2022</w:t>
      </w:r>
    </w:p>
    <w:p w14:paraId="72A3D3EC" w14:textId="77777777" w:rsidR="00E533C4" w:rsidRPr="002111D9" w:rsidRDefault="00E533C4" w:rsidP="003714EB">
      <w:pPr>
        <w:jc w:val="center"/>
        <w:rPr>
          <w:rFonts w:ascii="Arial" w:hAnsi="Arial" w:cs="Arial"/>
          <w:color w:val="336699"/>
        </w:rPr>
      </w:pPr>
    </w:p>
    <w:tbl>
      <w:tblPr>
        <w:tblW w:w="1545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40"/>
        <w:gridCol w:w="4254"/>
        <w:gridCol w:w="4538"/>
        <w:gridCol w:w="4819"/>
      </w:tblGrid>
      <w:tr w:rsidR="00E533C4" w:rsidRPr="002111D9" w14:paraId="46D22E7C" w14:textId="77777777" w:rsidTr="00940840">
        <w:tc>
          <w:tcPr>
            <w:tcW w:w="1840" w:type="dxa"/>
            <w:tcBorders>
              <w:top w:val="single" w:sz="12" w:space="0" w:color="000000" w:themeColor="text1"/>
            </w:tcBorders>
            <w:shd w:val="clear" w:color="auto" w:fill="D9D9D9" w:themeFill="background1" w:themeFillShade="D9"/>
          </w:tcPr>
          <w:p w14:paraId="27B6226E"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Subject</w:t>
            </w:r>
          </w:p>
          <w:p w14:paraId="0D0B940D" w14:textId="77777777" w:rsidR="00E533C4" w:rsidRPr="002111D9" w:rsidRDefault="00E533C4">
            <w:pPr>
              <w:jc w:val="center"/>
              <w:rPr>
                <w:rFonts w:ascii="Arial" w:hAnsi="Arial" w:cs="Arial"/>
                <w:b/>
                <w:color w:val="336699"/>
                <w:sz w:val="16"/>
                <w:szCs w:val="16"/>
              </w:rPr>
            </w:pPr>
          </w:p>
        </w:tc>
        <w:tc>
          <w:tcPr>
            <w:tcW w:w="4254" w:type="dxa"/>
            <w:tcBorders>
              <w:top w:val="single" w:sz="12" w:space="0" w:color="000000" w:themeColor="text1"/>
            </w:tcBorders>
            <w:shd w:val="clear" w:color="auto" w:fill="D9D9D9" w:themeFill="background1" w:themeFillShade="D9"/>
          </w:tcPr>
          <w:p w14:paraId="3BCEC6CE"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AUTUMN</w:t>
            </w:r>
          </w:p>
        </w:tc>
        <w:tc>
          <w:tcPr>
            <w:tcW w:w="4538" w:type="dxa"/>
            <w:tcBorders>
              <w:top w:val="single" w:sz="12" w:space="0" w:color="000000" w:themeColor="text1"/>
            </w:tcBorders>
            <w:shd w:val="clear" w:color="auto" w:fill="D9D9D9" w:themeFill="background1" w:themeFillShade="D9"/>
          </w:tcPr>
          <w:p w14:paraId="00926C71"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SPRING</w:t>
            </w:r>
          </w:p>
        </w:tc>
        <w:tc>
          <w:tcPr>
            <w:tcW w:w="4819" w:type="dxa"/>
            <w:tcBorders>
              <w:top w:val="single" w:sz="12" w:space="0" w:color="000000" w:themeColor="text1"/>
            </w:tcBorders>
            <w:shd w:val="clear" w:color="auto" w:fill="D9D9D9" w:themeFill="background1" w:themeFillShade="D9"/>
          </w:tcPr>
          <w:p w14:paraId="4D4EBE18" w14:textId="77777777" w:rsidR="00E533C4" w:rsidRPr="002111D9" w:rsidRDefault="3F25ED0B" w:rsidP="3F25ED0B">
            <w:pPr>
              <w:jc w:val="center"/>
              <w:rPr>
                <w:rFonts w:ascii="Arial" w:hAnsi="Arial" w:cs="Arial"/>
                <w:b/>
                <w:bCs/>
                <w:color w:val="336699"/>
                <w:sz w:val="16"/>
                <w:szCs w:val="16"/>
              </w:rPr>
            </w:pPr>
            <w:r w:rsidRPr="3F25ED0B">
              <w:rPr>
                <w:rFonts w:ascii="Arial" w:hAnsi="Arial" w:cs="Arial"/>
                <w:b/>
                <w:bCs/>
                <w:color w:val="336699"/>
                <w:sz w:val="16"/>
                <w:szCs w:val="16"/>
              </w:rPr>
              <w:t>SUMMER</w:t>
            </w:r>
          </w:p>
        </w:tc>
      </w:tr>
      <w:tr w:rsidR="00E17E65" w:rsidRPr="00E17E65" w14:paraId="4FAF37F1" w14:textId="77777777" w:rsidTr="00940840">
        <w:tc>
          <w:tcPr>
            <w:tcW w:w="1840" w:type="dxa"/>
            <w:shd w:val="clear" w:color="auto" w:fill="D9D9D9" w:themeFill="background1" w:themeFillShade="D9"/>
          </w:tcPr>
          <w:p w14:paraId="25B2072F" w14:textId="77777777" w:rsidR="00A62AF8" w:rsidRPr="00E17E65" w:rsidRDefault="3F25ED0B"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Functional Maths</w:t>
            </w:r>
          </w:p>
          <w:p w14:paraId="0E27B00A" w14:textId="77777777" w:rsidR="00A62AF8" w:rsidRPr="00E17E65" w:rsidRDefault="00A62AF8" w:rsidP="00E17E65">
            <w:pPr>
              <w:jc w:val="center"/>
              <w:rPr>
                <w:rFonts w:ascii="Comic Sans MS" w:hAnsi="Comic Sans MS" w:cs="Arial"/>
                <w:b/>
                <w:color w:val="0070C0"/>
                <w:sz w:val="22"/>
                <w:szCs w:val="22"/>
              </w:rPr>
            </w:pPr>
          </w:p>
        </w:tc>
        <w:tc>
          <w:tcPr>
            <w:tcW w:w="13611" w:type="dxa"/>
            <w:gridSpan w:val="3"/>
            <w:shd w:val="clear" w:color="auto" w:fill="FFFFFF" w:themeFill="background1"/>
          </w:tcPr>
          <w:p w14:paraId="6044E76E" w14:textId="77777777" w:rsidR="0003227D" w:rsidRPr="00E17E65" w:rsidRDefault="3F25ED0B" w:rsidP="00E17E65">
            <w:pPr>
              <w:rPr>
                <w:rFonts w:ascii="Comic Sans MS" w:hAnsi="Comic Sans MS" w:cs="Arial"/>
                <w:b/>
                <w:bCs/>
                <w:color w:val="0070C0"/>
                <w:sz w:val="22"/>
                <w:szCs w:val="22"/>
                <w:lang w:eastAsia="en-GB"/>
              </w:rPr>
            </w:pPr>
            <w:r w:rsidRPr="00E17E65">
              <w:rPr>
                <w:rFonts w:ascii="Comic Sans MS" w:hAnsi="Comic Sans MS" w:cs="Arial"/>
                <w:b/>
                <w:bCs/>
                <w:color w:val="0070C0"/>
                <w:sz w:val="22"/>
                <w:szCs w:val="22"/>
                <w:lang w:eastAsia="en-GB"/>
              </w:rPr>
              <w:t xml:space="preserve">Number – </w:t>
            </w:r>
            <w:r w:rsidRPr="00E17E65">
              <w:rPr>
                <w:rFonts w:ascii="Comic Sans MS" w:hAnsi="Comic Sans MS" w:cs="Arial"/>
                <w:color w:val="0070C0"/>
                <w:sz w:val="22"/>
                <w:szCs w:val="22"/>
                <w:lang w:eastAsia="en-GB"/>
              </w:rPr>
              <w:t>Counting forwards and backwards, addition, subtraction, multiplication, division, fractions and place value</w:t>
            </w:r>
          </w:p>
          <w:p w14:paraId="7992FD79" w14:textId="77777777" w:rsidR="0003227D" w:rsidRPr="00E17E65" w:rsidRDefault="3F25ED0B" w:rsidP="00E17E65">
            <w:pPr>
              <w:rPr>
                <w:rFonts w:ascii="Comic Sans MS" w:hAnsi="Comic Sans MS" w:cs="Arial"/>
                <w:color w:val="0070C0"/>
                <w:sz w:val="22"/>
                <w:szCs w:val="22"/>
                <w:lang w:eastAsia="en-GB"/>
              </w:rPr>
            </w:pPr>
            <w:r w:rsidRPr="00E17E65">
              <w:rPr>
                <w:rFonts w:ascii="Comic Sans MS" w:hAnsi="Comic Sans MS" w:cs="Arial"/>
                <w:b/>
                <w:bCs/>
                <w:color w:val="0070C0"/>
                <w:sz w:val="22"/>
                <w:szCs w:val="22"/>
                <w:lang w:eastAsia="en-GB"/>
              </w:rPr>
              <w:t xml:space="preserve">Measures – </w:t>
            </w:r>
            <w:r w:rsidRPr="00E17E65">
              <w:rPr>
                <w:rFonts w:ascii="Comic Sans MS" w:hAnsi="Comic Sans MS" w:cs="Arial"/>
                <w:color w:val="0070C0"/>
                <w:sz w:val="22"/>
                <w:szCs w:val="22"/>
                <w:lang w:eastAsia="en-GB"/>
              </w:rPr>
              <w:t>Time, money, weight, length, capacity and temperature</w:t>
            </w:r>
          </w:p>
          <w:p w14:paraId="6BFED67C" w14:textId="77777777" w:rsidR="0003227D" w:rsidRPr="00E17E65" w:rsidRDefault="3F25ED0B" w:rsidP="00E17E65">
            <w:pPr>
              <w:rPr>
                <w:rFonts w:ascii="Comic Sans MS" w:hAnsi="Comic Sans MS" w:cs="Arial"/>
                <w:b/>
                <w:bCs/>
                <w:color w:val="0070C0"/>
                <w:sz w:val="22"/>
                <w:szCs w:val="22"/>
                <w:lang w:eastAsia="en-GB"/>
              </w:rPr>
            </w:pPr>
            <w:r w:rsidRPr="00E17E65">
              <w:rPr>
                <w:rFonts w:ascii="Comic Sans MS" w:hAnsi="Comic Sans MS" w:cs="Arial"/>
                <w:b/>
                <w:bCs/>
                <w:color w:val="0070C0"/>
                <w:sz w:val="22"/>
                <w:szCs w:val="22"/>
                <w:lang w:eastAsia="en-GB"/>
              </w:rPr>
              <w:t xml:space="preserve">Geometry – </w:t>
            </w:r>
            <w:r w:rsidRPr="00E17E65">
              <w:rPr>
                <w:rFonts w:ascii="Comic Sans MS" w:hAnsi="Comic Sans MS" w:cs="Arial"/>
                <w:color w:val="0070C0"/>
                <w:sz w:val="22"/>
                <w:szCs w:val="22"/>
                <w:lang w:eastAsia="en-GB"/>
              </w:rPr>
              <w:t>properties of 2D and 3D shapes including positions and directions</w:t>
            </w:r>
          </w:p>
          <w:p w14:paraId="475F7BCE" w14:textId="77777777" w:rsidR="0003227D" w:rsidRPr="00E17E65" w:rsidRDefault="3F25ED0B" w:rsidP="00E17E65">
            <w:pPr>
              <w:rPr>
                <w:rFonts w:ascii="Comic Sans MS" w:hAnsi="Comic Sans MS" w:cs="Arial"/>
                <w:color w:val="0070C0"/>
                <w:sz w:val="22"/>
                <w:szCs w:val="22"/>
                <w:lang w:eastAsia="en-GB"/>
              </w:rPr>
            </w:pPr>
            <w:r w:rsidRPr="00E17E65">
              <w:rPr>
                <w:rFonts w:ascii="Comic Sans MS" w:hAnsi="Comic Sans MS" w:cs="Arial"/>
                <w:b/>
                <w:bCs/>
                <w:color w:val="0070C0"/>
                <w:sz w:val="22"/>
                <w:szCs w:val="22"/>
                <w:lang w:eastAsia="en-GB"/>
              </w:rPr>
              <w:t xml:space="preserve">Statistics – </w:t>
            </w:r>
            <w:r w:rsidRPr="00E17E65">
              <w:rPr>
                <w:rFonts w:ascii="Comic Sans MS" w:hAnsi="Comic Sans MS" w:cs="Arial"/>
                <w:color w:val="0070C0"/>
                <w:sz w:val="22"/>
                <w:szCs w:val="22"/>
                <w:lang w:eastAsia="en-GB"/>
              </w:rPr>
              <w:t>Carrying out surveys, interpreting data and presenting data in charts and graphs</w:t>
            </w:r>
          </w:p>
          <w:p w14:paraId="7A60D302" w14:textId="77777777" w:rsidR="0003227D" w:rsidRPr="00E17E65" w:rsidRDefault="3F25ED0B" w:rsidP="00E17E65">
            <w:pPr>
              <w:rPr>
                <w:rFonts w:ascii="Comic Sans MS" w:hAnsi="Comic Sans MS" w:cs="Arial"/>
                <w:b/>
                <w:bCs/>
                <w:color w:val="0070C0"/>
                <w:sz w:val="22"/>
                <w:szCs w:val="22"/>
                <w:lang w:eastAsia="en-GB"/>
              </w:rPr>
            </w:pPr>
            <w:r w:rsidRPr="00E17E65">
              <w:rPr>
                <w:rFonts w:ascii="Comic Sans MS" w:hAnsi="Comic Sans MS" w:cs="Arial"/>
                <w:b/>
                <w:bCs/>
                <w:color w:val="0070C0"/>
                <w:sz w:val="22"/>
                <w:szCs w:val="22"/>
                <w:lang w:eastAsia="en-GB"/>
              </w:rPr>
              <w:t xml:space="preserve">Functional Skills – </w:t>
            </w:r>
            <w:r w:rsidRPr="00E17E65">
              <w:rPr>
                <w:rFonts w:ascii="Comic Sans MS" w:hAnsi="Comic Sans MS" w:cs="Arial"/>
                <w:color w:val="0070C0"/>
                <w:sz w:val="22"/>
                <w:szCs w:val="22"/>
                <w:lang w:eastAsia="en-GB"/>
              </w:rPr>
              <w:t>practical maths in everyday situations</w:t>
            </w:r>
          </w:p>
          <w:p w14:paraId="6105F2AB" w14:textId="5D5080E2" w:rsidR="0003227D" w:rsidRPr="00E17E65" w:rsidRDefault="3F25ED0B" w:rsidP="00E17E65">
            <w:pPr>
              <w:rPr>
                <w:rFonts w:ascii="Comic Sans MS" w:hAnsi="Comic Sans MS" w:cs="Arial"/>
                <w:color w:val="0070C0"/>
                <w:sz w:val="22"/>
                <w:szCs w:val="22"/>
                <w:lang w:eastAsia="en-GB"/>
              </w:rPr>
            </w:pPr>
            <w:r w:rsidRPr="00E17E65">
              <w:rPr>
                <w:rFonts w:ascii="Comic Sans MS" w:hAnsi="Comic Sans MS" w:cs="Arial"/>
                <w:b/>
                <w:bCs/>
                <w:color w:val="0070C0"/>
                <w:sz w:val="22"/>
                <w:szCs w:val="22"/>
                <w:lang w:eastAsia="en-GB"/>
              </w:rPr>
              <w:t xml:space="preserve">HOME LEARNING OPPORTUNITIES  </w:t>
            </w:r>
            <w:r w:rsidRPr="00E17E65">
              <w:rPr>
                <w:rFonts w:ascii="Comic Sans MS" w:hAnsi="Comic Sans MS" w:cs="Arial"/>
                <w:color w:val="0070C0"/>
                <w:sz w:val="22"/>
                <w:szCs w:val="22"/>
                <w:lang w:eastAsia="en-GB"/>
              </w:rPr>
              <w:t>lots of</w:t>
            </w:r>
            <w:r w:rsidR="00940840" w:rsidRPr="00E17E65">
              <w:rPr>
                <w:rFonts w:ascii="Comic Sans MS" w:hAnsi="Comic Sans MS" w:cs="Arial"/>
                <w:color w:val="0070C0"/>
                <w:sz w:val="22"/>
                <w:szCs w:val="22"/>
                <w:lang w:eastAsia="en-GB"/>
              </w:rPr>
              <w:t xml:space="preserve"> </w:t>
            </w:r>
            <w:r w:rsidRPr="00E17E65">
              <w:rPr>
                <w:rFonts w:ascii="Comic Sans MS" w:hAnsi="Comic Sans MS" w:cs="Arial"/>
                <w:color w:val="0070C0"/>
                <w:sz w:val="22"/>
                <w:szCs w:val="22"/>
                <w:lang w:eastAsia="en-GB"/>
              </w:rPr>
              <w:t xml:space="preserve">handling money opportunities , spending, budgeting  and saving pocket money, number based online and board games , wearing a watch and talking about time including days of the week, months and the seasons, reading timetables. </w:t>
            </w:r>
          </w:p>
          <w:p w14:paraId="36C57B28" w14:textId="143F5946" w:rsidR="00A62AF8" w:rsidRPr="00E17E65" w:rsidRDefault="00A62AF8" w:rsidP="00E17E65">
            <w:pPr>
              <w:rPr>
                <w:rFonts w:ascii="Comic Sans MS" w:hAnsi="Comic Sans MS" w:cs="Arial"/>
                <w:color w:val="0070C0"/>
                <w:sz w:val="22"/>
                <w:szCs w:val="22"/>
                <w:highlight w:val="cyan"/>
              </w:rPr>
            </w:pPr>
          </w:p>
        </w:tc>
      </w:tr>
      <w:tr w:rsidR="00E17E65" w:rsidRPr="00E17E65" w14:paraId="339EE6B7" w14:textId="77777777" w:rsidTr="00940840">
        <w:tc>
          <w:tcPr>
            <w:tcW w:w="1840" w:type="dxa"/>
            <w:shd w:val="clear" w:color="auto" w:fill="D9D9D9" w:themeFill="background1" w:themeFillShade="D9"/>
          </w:tcPr>
          <w:p w14:paraId="41B98B58" w14:textId="77777777" w:rsidR="0073292A" w:rsidRPr="00E17E65" w:rsidRDefault="3F25ED0B"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Functional English</w:t>
            </w:r>
          </w:p>
          <w:p w14:paraId="60061E4C" w14:textId="77777777" w:rsidR="0073292A" w:rsidRPr="00E17E65" w:rsidRDefault="0073292A" w:rsidP="00E17E65">
            <w:pPr>
              <w:jc w:val="center"/>
              <w:rPr>
                <w:rFonts w:ascii="Comic Sans MS" w:hAnsi="Comic Sans MS" w:cs="Arial"/>
                <w:b/>
                <w:color w:val="0070C0"/>
                <w:sz w:val="22"/>
                <w:szCs w:val="22"/>
              </w:rPr>
            </w:pPr>
          </w:p>
        </w:tc>
        <w:tc>
          <w:tcPr>
            <w:tcW w:w="13611" w:type="dxa"/>
            <w:gridSpan w:val="3"/>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3406"/>
            </w:tblGrid>
            <w:tr w:rsidR="00E17E65" w:rsidRPr="00E17E65" w14:paraId="3DC8B328" w14:textId="77777777" w:rsidTr="001348E8">
              <w:trPr>
                <w:trHeight w:val="617"/>
              </w:trPr>
              <w:tc>
                <w:tcPr>
                  <w:tcW w:w="13406" w:type="dxa"/>
                </w:tcPr>
                <w:p w14:paraId="482B050B" w14:textId="77777777" w:rsidR="00940840" w:rsidRPr="00E17E65" w:rsidRDefault="00940840" w:rsidP="00E17E65">
                  <w:pPr>
                    <w:pStyle w:val="Default"/>
                    <w:rPr>
                      <w:rFonts w:ascii="Comic Sans MS" w:hAnsi="Comic Sans MS"/>
                      <w:color w:val="0070C0"/>
                      <w:sz w:val="22"/>
                      <w:szCs w:val="22"/>
                    </w:rPr>
                  </w:pPr>
                  <w:r w:rsidRPr="00E17E65">
                    <w:rPr>
                      <w:rFonts w:ascii="Comic Sans MS" w:hAnsi="Comic Sans MS"/>
                      <w:b/>
                      <w:bCs/>
                      <w:color w:val="0070C0"/>
                      <w:sz w:val="22"/>
                      <w:szCs w:val="22"/>
                    </w:rPr>
                    <w:t>Short Fictional Stories</w:t>
                  </w:r>
                  <w:r w:rsidRPr="00E17E65">
                    <w:rPr>
                      <w:rFonts w:ascii="Comic Sans MS" w:hAnsi="Comic Sans MS"/>
                      <w:color w:val="0070C0"/>
                      <w:sz w:val="22"/>
                      <w:szCs w:val="22"/>
                    </w:rPr>
                    <w:t xml:space="preserve">; providing opportunities to develop understanding of texts including the use of descriptive language, characters and settings. Opportunity to develop speaking and listening skills through paired and group work. Promoting a love of reading for pleasure. </w:t>
                  </w:r>
                </w:p>
                <w:p w14:paraId="356D50FC" w14:textId="77777777" w:rsidR="00940840" w:rsidRPr="00E17E65" w:rsidRDefault="00940840" w:rsidP="00E17E65">
                  <w:pPr>
                    <w:pStyle w:val="Default"/>
                    <w:rPr>
                      <w:rFonts w:ascii="Comic Sans MS" w:hAnsi="Comic Sans MS"/>
                      <w:color w:val="0070C0"/>
                      <w:sz w:val="22"/>
                      <w:szCs w:val="22"/>
                    </w:rPr>
                  </w:pPr>
                  <w:r w:rsidRPr="00E17E65">
                    <w:rPr>
                      <w:rFonts w:ascii="Comic Sans MS" w:hAnsi="Comic Sans MS"/>
                      <w:color w:val="0070C0"/>
                      <w:sz w:val="22"/>
                      <w:szCs w:val="22"/>
                    </w:rPr>
                    <w:t xml:space="preserve">All pupils will work on key literacy skills including reading/writing/spelling of High Frequency words </w:t>
                  </w:r>
                </w:p>
              </w:tc>
            </w:tr>
          </w:tbl>
          <w:p w14:paraId="578DD6AD" w14:textId="732D7902" w:rsidR="00940840" w:rsidRPr="00E17E65" w:rsidRDefault="00940840" w:rsidP="00E17E65">
            <w:pPr>
              <w:adjustRightInd w:val="0"/>
              <w:spacing w:line="243" w:lineRule="auto"/>
              <w:ind w:left="74" w:right="360"/>
              <w:rPr>
                <w:rFonts w:ascii="Comic Sans MS" w:hAnsi="Comic Sans MS" w:cs="Verdana"/>
                <w:color w:val="0070C0"/>
                <w:sz w:val="22"/>
                <w:szCs w:val="22"/>
                <w:lang w:val="en-GB" w:eastAsia="en-GB"/>
              </w:rPr>
            </w:pPr>
            <w:r w:rsidRPr="00E17E65">
              <w:rPr>
                <w:rFonts w:ascii="Comic Sans MS" w:hAnsi="Comic Sans MS" w:cs="Verdana"/>
                <w:color w:val="0070C0"/>
                <w:sz w:val="22"/>
                <w:szCs w:val="22"/>
                <w:lang w:val="en-GB" w:eastAsia="en-GB"/>
              </w:rPr>
              <w:t>Objectives/ skills to be covered through the year:  Able to compare two cha</w:t>
            </w:r>
            <w:r w:rsidRPr="00E17E65">
              <w:rPr>
                <w:rFonts w:ascii="Comic Sans MS" w:hAnsi="Comic Sans MS" w:cs="Verdana"/>
                <w:color w:val="0070C0"/>
                <w:spacing w:val="-3"/>
                <w:sz w:val="22"/>
                <w:szCs w:val="22"/>
                <w:lang w:val="en-GB" w:eastAsia="en-GB"/>
              </w:rPr>
              <w:t>r</w:t>
            </w:r>
            <w:r w:rsidRPr="00E17E65">
              <w:rPr>
                <w:rFonts w:ascii="Comic Sans MS" w:hAnsi="Comic Sans MS" w:cs="Verdana"/>
                <w:color w:val="0070C0"/>
                <w:sz w:val="22"/>
                <w:szCs w:val="22"/>
                <w:lang w:val="en-GB" w:eastAsia="en-GB"/>
              </w:rPr>
              <w:t>acters,  ma</w:t>
            </w:r>
            <w:r w:rsidRPr="00E17E65">
              <w:rPr>
                <w:rFonts w:ascii="Comic Sans MS" w:hAnsi="Comic Sans MS" w:cs="Verdana"/>
                <w:color w:val="0070C0"/>
                <w:spacing w:val="-2"/>
                <w:sz w:val="22"/>
                <w:szCs w:val="22"/>
                <w:lang w:val="en-GB" w:eastAsia="en-GB"/>
              </w:rPr>
              <w:t>k</w:t>
            </w:r>
            <w:r w:rsidRPr="00E17E65">
              <w:rPr>
                <w:rFonts w:ascii="Comic Sans MS" w:hAnsi="Comic Sans MS" w:cs="Verdana"/>
                <w:color w:val="0070C0"/>
                <w:sz w:val="22"/>
                <w:szCs w:val="22"/>
                <w:lang w:val="en-GB" w:eastAsia="en-GB"/>
              </w:rPr>
              <w:t>e predictions based on pictorial and textual clues, retell a stor</w:t>
            </w:r>
            <w:r w:rsidRPr="00E17E65">
              <w:rPr>
                <w:rFonts w:ascii="Comic Sans MS" w:hAnsi="Comic Sans MS" w:cs="Verdana"/>
                <w:color w:val="0070C0"/>
                <w:spacing w:val="-16"/>
                <w:sz w:val="22"/>
                <w:szCs w:val="22"/>
                <w:lang w:val="en-GB" w:eastAsia="en-GB"/>
              </w:rPr>
              <w:t>y</w:t>
            </w:r>
            <w:r w:rsidRPr="00E17E65">
              <w:rPr>
                <w:rFonts w:ascii="Comic Sans MS" w:hAnsi="Comic Sans MS" w:cs="Verdana"/>
                <w:color w:val="0070C0"/>
                <w:sz w:val="22"/>
                <w:szCs w:val="22"/>
                <w:lang w:val="en-GB" w:eastAsia="en-GB"/>
              </w:rPr>
              <w:t>, describe a book as fiction or non-fiction, write simple sentences with capital letters, full stop and spaces, able to form a sentence with a capital letter and a full sto</w:t>
            </w:r>
            <w:r w:rsidRPr="00E17E65">
              <w:rPr>
                <w:rFonts w:ascii="Comic Sans MS" w:hAnsi="Comic Sans MS" w:cs="Verdana"/>
                <w:color w:val="0070C0"/>
                <w:spacing w:val="-2"/>
                <w:sz w:val="22"/>
                <w:szCs w:val="22"/>
                <w:lang w:val="en-GB" w:eastAsia="en-GB"/>
              </w:rPr>
              <w:t>p</w:t>
            </w:r>
            <w:r w:rsidRPr="00E17E65">
              <w:rPr>
                <w:rFonts w:ascii="Comic Sans MS" w:hAnsi="Comic Sans MS" w:cs="Verdana"/>
                <w:color w:val="0070C0"/>
                <w:sz w:val="22"/>
                <w:szCs w:val="22"/>
                <w:lang w:val="en-GB" w:eastAsia="en-GB"/>
              </w:rPr>
              <w:t>, able to create and comment on a displ</w:t>
            </w:r>
            <w:r w:rsidRPr="00E17E65">
              <w:rPr>
                <w:rFonts w:ascii="Comic Sans MS" w:hAnsi="Comic Sans MS" w:cs="Verdana"/>
                <w:color w:val="0070C0"/>
                <w:spacing w:val="-1"/>
                <w:sz w:val="22"/>
                <w:szCs w:val="22"/>
                <w:lang w:val="en-GB" w:eastAsia="en-GB"/>
              </w:rPr>
              <w:t>a</w:t>
            </w:r>
            <w:r w:rsidRPr="00E17E65">
              <w:rPr>
                <w:rFonts w:ascii="Comic Sans MS" w:hAnsi="Comic Sans MS" w:cs="Verdana"/>
                <w:color w:val="0070C0"/>
                <w:spacing w:val="-16"/>
                <w:sz w:val="22"/>
                <w:szCs w:val="22"/>
                <w:lang w:val="en-GB" w:eastAsia="en-GB"/>
              </w:rPr>
              <w:t>y</w:t>
            </w:r>
            <w:r w:rsidRPr="00E17E65">
              <w:rPr>
                <w:rFonts w:ascii="Comic Sans MS" w:hAnsi="Comic Sans MS" w:cs="Verdana"/>
                <w:color w:val="0070C0"/>
                <w:sz w:val="22"/>
                <w:szCs w:val="22"/>
                <w:lang w:val="en-GB" w:eastAsia="en-GB"/>
              </w:rPr>
              <w:t>, able to ar</w:t>
            </w:r>
            <w:r w:rsidRPr="00E17E65">
              <w:rPr>
                <w:rFonts w:ascii="Comic Sans MS" w:hAnsi="Comic Sans MS" w:cs="Verdana"/>
                <w:color w:val="0070C0"/>
                <w:spacing w:val="-3"/>
                <w:sz w:val="22"/>
                <w:szCs w:val="22"/>
                <w:lang w:val="en-GB" w:eastAsia="en-GB"/>
              </w:rPr>
              <w:t>r</w:t>
            </w:r>
            <w:r w:rsidRPr="00E17E65">
              <w:rPr>
                <w:rFonts w:ascii="Comic Sans MS" w:hAnsi="Comic Sans MS" w:cs="Verdana"/>
                <w:color w:val="0070C0"/>
                <w:sz w:val="22"/>
                <w:szCs w:val="22"/>
                <w:lang w:val="en-GB" w:eastAsia="en-GB"/>
              </w:rPr>
              <w:t>ange letters in alphabetical orde</w:t>
            </w:r>
            <w:r w:rsidRPr="00E17E65">
              <w:rPr>
                <w:rFonts w:ascii="Comic Sans MS" w:hAnsi="Comic Sans MS" w:cs="Verdana"/>
                <w:color w:val="0070C0"/>
                <w:spacing w:val="-24"/>
                <w:sz w:val="22"/>
                <w:szCs w:val="22"/>
                <w:lang w:val="en-GB" w:eastAsia="en-GB"/>
              </w:rPr>
              <w:t>r,  able to</w:t>
            </w:r>
            <w:r w:rsidRPr="00E17E65">
              <w:rPr>
                <w:rFonts w:ascii="Comic Sans MS" w:hAnsi="Comic Sans MS" w:cs="Verdana"/>
                <w:color w:val="0070C0"/>
                <w:sz w:val="22"/>
                <w:szCs w:val="22"/>
                <w:lang w:val="en-GB" w:eastAsia="en-GB"/>
              </w:rPr>
              <w:t xml:space="preserve"> find two words that r</w:t>
            </w:r>
            <w:r w:rsidRPr="00E17E65">
              <w:rPr>
                <w:rFonts w:ascii="Comic Sans MS" w:hAnsi="Comic Sans MS" w:cs="Verdana"/>
                <w:color w:val="0070C0"/>
                <w:spacing w:val="-2"/>
                <w:sz w:val="22"/>
                <w:szCs w:val="22"/>
                <w:lang w:val="en-GB" w:eastAsia="en-GB"/>
              </w:rPr>
              <w:t>h</w:t>
            </w:r>
            <w:r w:rsidRPr="00E17E65">
              <w:rPr>
                <w:rFonts w:ascii="Comic Sans MS" w:hAnsi="Comic Sans MS" w:cs="Verdana"/>
                <w:color w:val="0070C0"/>
                <w:sz w:val="22"/>
                <w:szCs w:val="22"/>
                <w:lang w:val="en-GB" w:eastAsia="en-GB"/>
              </w:rPr>
              <w:t>yme and discuss how their spellings diffe</w:t>
            </w:r>
            <w:r w:rsidRPr="00E17E65">
              <w:rPr>
                <w:rFonts w:ascii="Comic Sans MS" w:hAnsi="Comic Sans MS" w:cs="Verdana"/>
                <w:color w:val="0070C0"/>
                <w:spacing w:val="-24"/>
                <w:sz w:val="22"/>
                <w:szCs w:val="22"/>
                <w:lang w:val="en-GB" w:eastAsia="en-GB"/>
              </w:rPr>
              <w:t>r</w:t>
            </w:r>
            <w:r w:rsidRPr="00E17E65">
              <w:rPr>
                <w:rFonts w:ascii="Comic Sans MS" w:hAnsi="Comic Sans MS" w:cs="Verdana"/>
                <w:color w:val="0070C0"/>
                <w:sz w:val="22"/>
                <w:szCs w:val="22"/>
                <w:lang w:val="en-GB" w:eastAsia="en-GB"/>
              </w:rPr>
              <w:t>, able to listen t</w:t>
            </w:r>
            <w:r w:rsidRPr="00E17E65">
              <w:rPr>
                <w:rFonts w:ascii="Comic Sans MS" w:hAnsi="Comic Sans MS" w:cs="Verdana"/>
                <w:color w:val="0070C0"/>
                <w:spacing w:val="-3"/>
                <w:sz w:val="22"/>
                <w:szCs w:val="22"/>
                <w:lang w:val="en-GB" w:eastAsia="en-GB"/>
              </w:rPr>
              <w:t>o</w:t>
            </w:r>
            <w:r w:rsidRPr="00E17E65">
              <w:rPr>
                <w:rFonts w:ascii="Comic Sans MS" w:hAnsi="Comic Sans MS" w:cs="Verdana"/>
                <w:color w:val="0070C0"/>
                <w:sz w:val="22"/>
                <w:szCs w:val="22"/>
                <w:lang w:val="en-GB" w:eastAsia="en-GB"/>
              </w:rPr>
              <w:t>, discuss and recite some poems, able to talk about the beginning, middle and end of a stor</w:t>
            </w:r>
            <w:r w:rsidRPr="00E17E65">
              <w:rPr>
                <w:rFonts w:ascii="Comic Sans MS" w:hAnsi="Comic Sans MS" w:cs="Verdana"/>
                <w:color w:val="0070C0"/>
                <w:spacing w:val="-16"/>
                <w:sz w:val="22"/>
                <w:szCs w:val="22"/>
                <w:lang w:val="en-GB" w:eastAsia="en-GB"/>
              </w:rPr>
              <w:t>y</w:t>
            </w:r>
            <w:r w:rsidRPr="00E17E65">
              <w:rPr>
                <w:rFonts w:ascii="Comic Sans MS" w:hAnsi="Comic Sans MS" w:cs="Verdana"/>
                <w:color w:val="0070C0"/>
                <w:sz w:val="22"/>
                <w:szCs w:val="22"/>
                <w:lang w:val="en-GB" w:eastAsia="en-GB"/>
              </w:rPr>
              <w:t>, able to plan a simple stor</w:t>
            </w:r>
            <w:r w:rsidRPr="00E17E65">
              <w:rPr>
                <w:rFonts w:ascii="Comic Sans MS" w:hAnsi="Comic Sans MS" w:cs="Verdana"/>
                <w:color w:val="0070C0"/>
                <w:spacing w:val="-16"/>
                <w:sz w:val="22"/>
                <w:szCs w:val="22"/>
                <w:lang w:val="en-GB" w:eastAsia="en-GB"/>
              </w:rPr>
              <w:t>y</w:t>
            </w:r>
            <w:r w:rsidRPr="00E17E65">
              <w:rPr>
                <w:rFonts w:ascii="Comic Sans MS" w:hAnsi="Comic Sans MS" w:cs="Verdana"/>
                <w:color w:val="0070C0"/>
                <w:sz w:val="22"/>
                <w:szCs w:val="22"/>
                <w:lang w:val="en-GB" w:eastAsia="en-GB"/>
              </w:rPr>
              <w:t xml:space="preserve">, able to write a </w:t>
            </w:r>
            <w:r w:rsidRPr="00E17E65">
              <w:rPr>
                <w:rFonts w:ascii="Comic Sans MS" w:hAnsi="Comic Sans MS" w:cs="Verdana"/>
                <w:color w:val="0070C0"/>
                <w:sz w:val="22"/>
                <w:szCs w:val="22"/>
                <w:lang w:val="en-GB" w:eastAsia="en-GB"/>
              </w:rPr>
              <w:lastRenderedPageBreak/>
              <w:t>sequence of sentences with illust</w:t>
            </w:r>
            <w:r w:rsidRPr="00E17E65">
              <w:rPr>
                <w:rFonts w:ascii="Comic Sans MS" w:hAnsi="Comic Sans MS" w:cs="Verdana"/>
                <w:color w:val="0070C0"/>
                <w:spacing w:val="-3"/>
                <w:sz w:val="22"/>
                <w:szCs w:val="22"/>
                <w:lang w:val="en-GB" w:eastAsia="en-GB"/>
              </w:rPr>
              <w:t>r</w:t>
            </w:r>
            <w:r w:rsidRPr="00E17E65">
              <w:rPr>
                <w:rFonts w:ascii="Comic Sans MS" w:hAnsi="Comic Sans MS" w:cs="Verdana"/>
                <w:color w:val="0070C0"/>
                <w:sz w:val="22"/>
                <w:szCs w:val="22"/>
                <w:lang w:val="en-GB" w:eastAsia="en-GB"/>
              </w:rPr>
              <w:t>ations to form a stor</w:t>
            </w:r>
            <w:r w:rsidRPr="00E17E65">
              <w:rPr>
                <w:rFonts w:ascii="Comic Sans MS" w:hAnsi="Comic Sans MS" w:cs="Verdana"/>
                <w:color w:val="0070C0"/>
                <w:spacing w:val="-16"/>
                <w:sz w:val="22"/>
                <w:szCs w:val="22"/>
                <w:lang w:val="en-GB" w:eastAsia="en-GB"/>
              </w:rPr>
              <w:t>y</w:t>
            </w:r>
            <w:r w:rsidRPr="00E17E65">
              <w:rPr>
                <w:rFonts w:ascii="Comic Sans MS" w:hAnsi="Comic Sans MS" w:cs="Verdana"/>
                <w:color w:val="0070C0"/>
                <w:sz w:val="22"/>
                <w:szCs w:val="22"/>
                <w:lang w:val="en-GB" w:eastAsia="en-GB"/>
              </w:rPr>
              <w:t>, using</w:t>
            </w:r>
            <w:r w:rsidRPr="00E17E65">
              <w:rPr>
                <w:rFonts w:ascii="Comic Sans MS" w:hAnsi="Comic Sans MS" w:cs="Verdana"/>
                <w:color w:val="0070C0"/>
                <w:spacing w:val="-1"/>
                <w:sz w:val="22"/>
                <w:szCs w:val="22"/>
                <w:lang w:val="en-GB" w:eastAsia="en-GB"/>
              </w:rPr>
              <w:t xml:space="preserve"> </w:t>
            </w:r>
            <w:r w:rsidRPr="00E17E65">
              <w:rPr>
                <w:rFonts w:ascii="Comic Sans MS" w:hAnsi="Comic Sans MS" w:cs="Verdana"/>
                <w:color w:val="0070C0"/>
                <w:sz w:val="22"/>
                <w:szCs w:val="22"/>
                <w:lang w:val="en-GB" w:eastAsia="en-GB"/>
              </w:rPr>
              <w:t>capital</w:t>
            </w:r>
            <w:r w:rsidRPr="00E17E65">
              <w:rPr>
                <w:rFonts w:ascii="Comic Sans MS" w:hAnsi="Comic Sans MS" w:cs="Verdana"/>
                <w:color w:val="0070C0"/>
                <w:spacing w:val="-1"/>
                <w:sz w:val="22"/>
                <w:szCs w:val="22"/>
                <w:lang w:val="en-GB" w:eastAsia="en-GB"/>
              </w:rPr>
              <w:t xml:space="preserve"> </w:t>
            </w:r>
            <w:r w:rsidRPr="00E17E65">
              <w:rPr>
                <w:rFonts w:ascii="Comic Sans MS" w:hAnsi="Comic Sans MS" w:cs="Verdana"/>
                <w:color w:val="0070C0"/>
                <w:sz w:val="22"/>
                <w:szCs w:val="22"/>
                <w:lang w:val="en-GB" w:eastAsia="en-GB"/>
              </w:rPr>
              <w:t xml:space="preserve">letter and full stop most of the time. </w:t>
            </w:r>
          </w:p>
          <w:p w14:paraId="32882D53" w14:textId="5CAFAA26" w:rsidR="00940840" w:rsidRDefault="00940840" w:rsidP="00E17E65">
            <w:pPr>
              <w:adjustRightInd w:val="0"/>
              <w:spacing w:line="243" w:lineRule="auto"/>
              <w:ind w:left="74" w:right="360"/>
              <w:rPr>
                <w:rFonts w:ascii="Comic Sans MS" w:hAnsi="Comic Sans MS" w:cs="Verdana"/>
                <w:color w:val="0070C0"/>
                <w:sz w:val="22"/>
                <w:szCs w:val="22"/>
                <w:lang w:val="en-GB" w:eastAsia="en-GB"/>
              </w:rPr>
            </w:pPr>
            <w:r w:rsidRPr="00E17E65">
              <w:rPr>
                <w:rFonts w:ascii="Comic Sans MS" w:hAnsi="Comic Sans MS" w:cs="Verdana"/>
                <w:color w:val="0070C0"/>
                <w:sz w:val="22"/>
                <w:szCs w:val="22"/>
                <w:lang w:val="en-GB" w:eastAsia="en-GB"/>
              </w:rPr>
              <w:t xml:space="preserve">Drama: exploring books; building confidence, concentration, language and communication through drama / role play. </w:t>
            </w:r>
          </w:p>
          <w:p w14:paraId="0CFE8504" w14:textId="77777777" w:rsidR="00E17E65"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Knowledge of alphabet – fluent and correct order</w:t>
            </w:r>
            <w:r w:rsidRPr="00E17E65">
              <w:rPr>
                <w:rStyle w:val="eop"/>
                <w:rFonts w:ascii="Comic Sans MS" w:hAnsi="Comic Sans MS" w:cs="Segoe UI"/>
                <w:color w:val="0070C0"/>
                <w:sz w:val="20"/>
                <w:szCs w:val="20"/>
              </w:rPr>
              <w:t> </w:t>
            </w:r>
          </w:p>
          <w:p w14:paraId="1B41A653" w14:textId="77777777" w:rsidR="00E17E65"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Knowledge of sounds of letter (Phase two &amp; three)</w:t>
            </w:r>
            <w:r w:rsidRPr="00E17E65">
              <w:rPr>
                <w:rStyle w:val="eop"/>
                <w:rFonts w:ascii="Comic Sans MS" w:hAnsi="Comic Sans MS" w:cs="Segoe UI"/>
                <w:color w:val="0070C0"/>
                <w:sz w:val="20"/>
                <w:szCs w:val="20"/>
              </w:rPr>
              <w:t> </w:t>
            </w:r>
          </w:p>
          <w:p w14:paraId="409676A6" w14:textId="77777777" w:rsidR="00E17E65"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Reading and writing CVC &amp; HF words (Phase two and three)</w:t>
            </w:r>
            <w:r w:rsidRPr="00E17E65">
              <w:rPr>
                <w:rStyle w:val="eop"/>
                <w:rFonts w:ascii="Comic Sans MS" w:hAnsi="Comic Sans MS" w:cs="Segoe UI"/>
                <w:color w:val="0070C0"/>
                <w:sz w:val="20"/>
                <w:szCs w:val="20"/>
              </w:rPr>
              <w:t> </w:t>
            </w:r>
          </w:p>
          <w:p w14:paraId="6752967E" w14:textId="77777777" w:rsidR="00E17E65"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Correct letter formation (print or cursive style)</w:t>
            </w:r>
            <w:r w:rsidRPr="00E17E65">
              <w:rPr>
                <w:rStyle w:val="eop"/>
                <w:rFonts w:ascii="Comic Sans MS" w:hAnsi="Comic Sans MS" w:cs="Segoe UI"/>
                <w:color w:val="0070C0"/>
                <w:sz w:val="20"/>
                <w:szCs w:val="20"/>
              </w:rPr>
              <w:t> </w:t>
            </w:r>
          </w:p>
          <w:p w14:paraId="666457F5" w14:textId="77777777" w:rsidR="00E17E65"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Confidence in Speaking and Listening tasks. </w:t>
            </w:r>
            <w:r w:rsidRPr="00E17E65">
              <w:rPr>
                <w:rStyle w:val="eop"/>
                <w:rFonts w:ascii="Comic Sans MS" w:hAnsi="Comic Sans MS" w:cs="Segoe UI"/>
                <w:color w:val="0070C0"/>
                <w:sz w:val="20"/>
                <w:szCs w:val="20"/>
              </w:rPr>
              <w:t> </w:t>
            </w:r>
          </w:p>
          <w:p w14:paraId="43BFDBE3" w14:textId="0057C369" w:rsidR="0073292A" w:rsidRPr="00E17E65" w:rsidRDefault="00E17E65" w:rsidP="00E17E65">
            <w:pPr>
              <w:pStyle w:val="paragraph"/>
              <w:spacing w:before="0" w:beforeAutospacing="0" w:after="0" w:afterAutospacing="0"/>
              <w:textAlignment w:val="baseline"/>
              <w:rPr>
                <w:rFonts w:ascii="Segoe UI" w:hAnsi="Segoe UI" w:cs="Segoe UI"/>
                <w:color w:val="0070C0"/>
                <w:sz w:val="20"/>
                <w:szCs w:val="20"/>
              </w:rPr>
            </w:pPr>
            <w:r w:rsidRPr="00E17E65">
              <w:rPr>
                <w:rStyle w:val="normaltextrun"/>
                <w:rFonts w:ascii="Comic Sans MS" w:hAnsi="Comic Sans MS" w:cs="Segoe UI"/>
                <w:color w:val="0070C0"/>
                <w:sz w:val="20"/>
                <w:szCs w:val="20"/>
              </w:rPr>
              <w:t>Experience of asking and answering simple questions to each other.</w:t>
            </w:r>
            <w:r w:rsidRPr="00E17E65">
              <w:rPr>
                <w:rStyle w:val="eop"/>
                <w:rFonts w:ascii="Comic Sans MS" w:hAnsi="Comic Sans MS" w:cs="Segoe UI"/>
                <w:color w:val="0070C0"/>
                <w:sz w:val="20"/>
                <w:szCs w:val="20"/>
              </w:rPr>
              <w:t> </w:t>
            </w:r>
          </w:p>
        </w:tc>
      </w:tr>
      <w:tr w:rsidR="00E17E65" w:rsidRPr="00E17E65" w14:paraId="654DDD74" w14:textId="77777777" w:rsidTr="00940840">
        <w:trPr>
          <w:trHeight w:val="514"/>
        </w:trPr>
        <w:tc>
          <w:tcPr>
            <w:tcW w:w="1840" w:type="dxa"/>
            <w:shd w:val="clear" w:color="auto" w:fill="D9D9D9" w:themeFill="background1" w:themeFillShade="D9"/>
          </w:tcPr>
          <w:p w14:paraId="477C4AFF" w14:textId="77777777" w:rsidR="00E60A83" w:rsidRPr="00E17E65" w:rsidRDefault="3F25ED0B"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lastRenderedPageBreak/>
              <w:t>Computing</w:t>
            </w:r>
          </w:p>
          <w:p w14:paraId="44EAFD9C" w14:textId="77777777" w:rsidR="00E60A83" w:rsidRPr="00E17E65" w:rsidRDefault="00E60A83" w:rsidP="00E17E65">
            <w:pPr>
              <w:jc w:val="center"/>
              <w:rPr>
                <w:rFonts w:ascii="Comic Sans MS" w:hAnsi="Comic Sans MS" w:cs="Arial"/>
                <w:b/>
                <w:color w:val="0070C0"/>
                <w:sz w:val="22"/>
                <w:szCs w:val="22"/>
              </w:rPr>
            </w:pPr>
          </w:p>
        </w:tc>
        <w:tc>
          <w:tcPr>
            <w:tcW w:w="13611" w:type="dxa"/>
            <w:gridSpan w:val="3"/>
            <w:shd w:val="clear" w:color="auto" w:fill="FFFFFF" w:themeFill="background1"/>
          </w:tcPr>
          <w:p w14:paraId="355CF864" w14:textId="77777777" w:rsidR="00E60A83" w:rsidRPr="00E17E65" w:rsidRDefault="3F25ED0B" w:rsidP="00E17E65">
            <w:pPr>
              <w:pStyle w:val="NormalWeb"/>
              <w:spacing w:before="0" w:beforeAutospacing="0" w:after="0" w:afterAutospacing="0"/>
              <w:rPr>
                <w:rFonts w:ascii="Comic Sans MS" w:hAnsi="Comic Sans MS" w:cs="Arial"/>
                <w:color w:val="0070C0"/>
                <w:sz w:val="22"/>
                <w:szCs w:val="22"/>
              </w:rPr>
            </w:pPr>
            <w:r w:rsidRPr="00E17E65">
              <w:rPr>
                <w:rFonts w:ascii="Comic Sans MS" w:hAnsi="Comic Sans MS" w:cs="Arial"/>
                <w:color w:val="0070C0"/>
                <w:sz w:val="22"/>
                <w:szCs w:val="22"/>
              </w:rPr>
              <w:t xml:space="preserve">Individual programmes in Computer skills , Basic Programming skills  with a strong focus on online behaviour and </w:t>
            </w:r>
          </w:p>
          <w:p w14:paraId="4E4C7EF4" w14:textId="29AB75D4" w:rsidR="00E60A83" w:rsidRPr="00E17E65" w:rsidRDefault="3F25ED0B" w:rsidP="00E17E65">
            <w:pPr>
              <w:pStyle w:val="NormalWeb"/>
              <w:spacing w:before="0" w:beforeAutospacing="0" w:after="0" w:afterAutospacing="0"/>
              <w:rPr>
                <w:rFonts w:ascii="Comic Sans MS" w:hAnsi="Comic Sans MS" w:cs="Arial"/>
                <w:color w:val="0070C0"/>
                <w:sz w:val="22"/>
                <w:szCs w:val="22"/>
              </w:rPr>
            </w:pPr>
            <w:r w:rsidRPr="00E17E65">
              <w:rPr>
                <w:rFonts w:ascii="Comic Sans MS" w:hAnsi="Comic Sans MS" w:cs="Arial"/>
                <w:color w:val="0070C0"/>
                <w:sz w:val="22"/>
                <w:szCs w:val="22"/>
              </w:rPr>
              <w:t>Internet Safety.</w:t>
            </w:r>
          </w:p>
          <w:p w14:paraId="3E5E3C5F" w14:textId="57FBA155" w:rsidR="00E60A83" w:rsidRPr="00E17E65" w:rsidRDefault="3F25ED0B" w:rsidP="00E17E65">
            <w:pPr>
              <w:pStyle w:val="NormalWeb"/>
              <w:spacing w:before="0" w:beforeAutospacing="0" w:after="0" w:afterAutospacing="0"/>
              <w:rPr>
                <w:rFonts w:ascii="Comic Sans MS" w:hAnsi="Comic Sans MS" w:cs="Arial"/>
                <w:color w:val="0070C0"/>
                <w:sz w:val="22"/>
                <w:szCs w:val="22"/>
              </w:rPr>
            </w:pPr>
            <w:r w:rsidRPr="00E17E65">
              <w:rPr>
                <w:rFonts w:ascii="Comic Sans MS" w:hAnsi="Comic Sans MS" w:cs="Arial"/>
                <w:b/>
                <w:bCs/>
                <w:color w:val="0070C0"/>
                <w:sz w:val="22"/>
                <w:szCs w:val="22"/>
                <w:u w:val="single"/>
              </w:rPr>
              <w:t xml:space="preserve">HOME RESOURCES – NSPCC online. Online Safety Co-ordinator is also available to support and guide </w:t>
            </w:r>
            <w:r w:rsidR="00EC02DC" w:rsidRPr="00E17E65">
              <w:rPr>
                <w:rFonts w:ascii="Comic Sans MS" w:hAnsi="Comic Sans MS" w:cs="Arial"/>
                <w:b/>
                <w:bCs/>
                <w:color w:val="0070C0"/>
                <w:sz w:val="22"/>
                <w:szCs w:val="22"/>
                <w:u w:val="single"/>
              </w:rPr>
              <w:t>parents.</w:t>
            </w:r>
            <w:r w:rsidRPr="00E17E65">
              <w:rPr>
                <w:rFonts w:ascii="Comic Sans MS" w:hAnsi="Comic Sans MS" w:cs="Arial"/>
                <w:b/>
                <w:bCs/>
                <w:color w:val="0070C0"/>
                <w:sz w:val="22"/>
                <w:szCs w:val="22"/>
                <w:u w:val="single"/>
              </w:rPr>
              <w:t xml:space="preserve">  </w:t>
            </w:r>
          </w:p>
        </w:tc>
      </w:tr>
      <w:tr w:rsidR="00E17E65" w:rsidRPr="00E17E65" w14:paraId="48FCDB73" w14:textId="77777777" w:rsidTr="00940840">
        <w:tc>
          <w:tcPr>
            <w:tcW w:w="1840" w:type="dxa"/>
            <w:shd w:val="clear" w:color="auto" w:fill="D9D9D9" w:themeFill="background1" w:themeFillShade="D9"/>
          </w:tcPr>
          <w:p w14:paraId="525AB555" w14:textId="77777777" w:rsidR="00E60A83" w:rsidRPr="00E17E65" w:rsidRDefault="3F25ED0B"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 xml:space="preserve">P.S.H.E.E/ Citizenship </w:t>
            </w:r>
          </w:p>
          <w:p w14:paraId="1178676C" w14:textId="77777777" w:rsidR="00E60A83" w:rsidRPr="00E17E65" w:rsidRDefault="3F25ED0B" w:rsidP="00E17E65">
            <w:pPr>
              <w:jc w:val="center"/>
              <w:rPr>
                <w:rFonts w:ascii="Comic Sans MS" w:hAnsi="Comic Sans MS" w:cs="Arial"/>
                <w:color w:val="0070C0"/>
                <w:sz w:val="22"/>
                <w:szCs w:val="22"/>
              </w:rPr>
            </w:pPr>
            <w:r w:rsidRPr="00E17E65">
              <w:rPr>
                <w:rFonts w:ascii="Comic Sans MS" w:hAnsi="Comic Sans MS" w:cs="Arial"/>
                <w:color w:val="0070C0"/>
                <w:sz w:val="22"/>
                <w:szCs w:val="22"/>
              </w:rPr>
              <w:t>(Personal, Social, Health and Economic Education)</w:t>
            </w:r>
          </w:p>
          <w:p w14:paraId="3DEEC669" w14:textId="77777777" w:rsidR="00E60A83" w:rsidRPr="00E17E65" w:rsidRDefault="00E60A83" w:rsidP="00E17E65">
            <w:pPr>
              <w:jc w:val="center"/>
              <w:rPr>
                <w:rFonts w:ascii="Comic Sans MS" w:hAnsi="Comic Sans MS" w:cs="Arial"/>
                <w:b/>
                <w:color w:val="0070C0"/>
                <w:sz w:val="22"/>
                <w:szCs w:val="22"/>
              </w:rPr>
            </w:pPr>
          </w:p>
        </w:tc>
        <w:tc>
          <w:tcPr>
            <w:tcW w:w="4254" w:type="dxa"/>
          </w:tcPr>
          <w:p w14:paraId="358C4A7A" w14:textId="6D7BF562" w:rsidR="00465531" w:rsidRPr="00E17E65" w:rsidRDefault="00465531" w:rsidP="00E17E65">
            <w:pPr>
              <w:pStyle w:val="NormalWeb"/>
              <w:spacing w:before="0" w:beforeAutospacing="0" w:after="0" w:afterAutospacing="0"/>
              <w:rPr>
                <w:rFonts w:ascii="Comic Sans MS" w:hAnsi="Comic Sans MS"/>
                <w:b/>
                <w:color w:val="0070C0"/>
                <w:sz w:val="22"/>
                <w:szCs w:val="22"/>
              </w:rPr>
            </w:pPr>
            <w:r w:rsidRPr="00E17E65">
              <w:rPr>
                <w:rFonts w:ascii="Comic Sans MS" w:hAnsi="Comic Sans MS"/>
                <w:b/>
                <w:color w:val="0070C0"/>
                <w:sz w:val="22"/>
                <w:szCs w:val="22"/>
              </w:rPr>
              <w:t>My World</w:t>
            </w:r>
          </w:p>
          <w:p w14:paraId="408CF98C" w14:textId="69BA9252" w:rsidR="00465531" w:rsidRPr="00E17E65" w:rsidRDefault="00465531" w:rsidP="00E17E65">
            <w:pPr>
              <w:pStyle w:val="NormalWeb"/>
              <w:spacing w:before="0" w:beforeAutospacing="0" w:after="0" w:afterAutospacing="0"/>
              <w:rPr>
                <w:rFonts w:ascii="Comic Sans MS" w:hAnsi="Comic Sans MS"/>
                <w:color w:val="0070C0"/>
                <w:sz w:val="22"/>
                <w:szCs w:val="22"/>
              </w:rPr>
            </w:pPr>
            <w:r w:rsidRPr="00E17E65">
              <w:rPr>
                <w:rFonts w:ascii="Comic Sans MS" w:hAnsi="Comic Sans MS"/>
                <w:color w:val="0070C0"/>
                <w:sz w:val="22"/>
                <w:szCs w:val="22"/>
              </w:rPr>
              <w:t>People who help in our community.  Who can help – school, local community and emergency services · Safety @ home – first aid cuts, burns, emergency first aid, hazards, medicine etc.</w:t>
            </w:r>
          </w:p>
          <w:p w14:paraId="0F27978C" w14:textId="0AAAE598" w:rsidR="00E60A83" w:rsidRPr="00E17E65" w:rsidRDefault="00E60A83" w:rsidP="00E17E65">
            <w:pPr>
              <w:adjustRightInd w:val="0"/>
              <w:ind w:right="-6"/>
              <w:rPr>
                <w:rFonts w:ascii="Comic Sans MS" w:hAnsi="Comic Sans MS" w:cs="Arial"/>
                <w:color w:val="0070C0"/>
                <w:sz w:val="22"/>
                <w:szCs w:val="22"/>
              </w:rPr>
            </w:pPr>
          </w:p>
        </w:tc>
        <w:tc>
          <w:tcPr>
            <w:tcW w:w="4538" w:type="dxa"/>
          </w:tcPr>
          <w:p w14:paraId="3A29FA9D" w14:textId="66B7B4D0" w:rsidR="00E60A83" w:rsidRPr="00E17E65" w:rsidRDefault="3F25ED0B" w:rsidP="00E17E65">
            <w:pPr>
              <w:adjustRightInd w:val="0"/>
              <w:spacing w:line="259" w:lineRule="auto"/>
              <w:ind w:right="-3"/>
              <w:rPr>
                <w:rFonts w:ascii="Comic Sans MS" w:hAnsi="Comic Sans MS" w:cs="Arial"/>
                <w:b/>
                <w:bCs/>
                <w:color w:val="0070C0"/>
                <w:sz w:val="22"/>
                <w:szCs w:val="22"/>
              </w:rPr>
            </w:pPr>
            <w:r w:rsidRPr="00E17E65">
              <w:rPr>
                <w:rFonts w:ascii="Comic Sans MS" w:hAnsi="Comic Sans MS" w:cs="Arial"/>
                <w:b/>
                <w:bCs/>
                <w:color w:val="0070C0"/>
                <w:sz w:val="22"/>
                <w:szCs w:val="22"/>
              </w:rPr>
              <w:t>Health and Wellbeing</w:t>
            </w:r>
          </w:p>
          <w:p w14:paraId="7405E109" w14:textId="3AD7F7D8" w:rsidR="00465531" w:rsidRPr="00E17E65" w:rsidRDefault="00465531" w:rsidP="00E17E65">
            <w:pPr>
              <w:adjustRightInd w:val="0"/>
              <w:spacing w:line="259" w:lineRule="auto"/>
              <w:ind w:right="-3"/>
              <w:rPr>
                <w:rFonts w:ascii="Comic Sans MS" w:hAnsi="Comic Sans MS"/>
                <w:color w:val="0070C0"/>
                <w:sz w:val="22"/>
                <w:szCs w:val="22"/>
              </w:rPr>
            </w:pPr>
            <w:r w:rsidRPr="00E17E65">
              <w:rPr>
                <w:rFonts w:ascii="Comic Sans MS" w:hAnsi="Comic Sans MS"/>
                <w:color w:val="0070C0"/>
                <w:sz w:val="22"/>
                <w:szCs w:val="22"/>
              </w:rPr>
              <w:t xml:space="preserve">Sun safety </w:t>
            </w:r>
          </w:p>
          <w:p w14:paraId="2D5C9451" w14:textId="77777777" w:rsidR="00465531" w:rsidRPr="00E17E65" w:rsidRDefault="00465531" w:rsidP="00E17E65">
            <w:pPr>
              <w:adjustRightInd w:val="0"/>
              <w:spacing w:line="259" w:lineRule="auto"/>
              <w:ind w:right="-3"/>
              <w:rPr>
                <w:rFonts w:ascii="Comic Sans MS" w:hAnsi="Comic Sans MS"/>
                <w:color w:val="0070C0"/>
                <w:sz w:val="22"/>
                <w:szCs w:val="22"/>
              </w:rPr>
            </w:pPr>
            <w:r w:rsidRPr="00E17E65">
              <w:rPr>
                <w:rFonts w:ascii="Comic Sans MS" w:hAnsi="Comic Sans MS"/>
                <w:color w:val="0070C0"/>
                <w:sz w:val="22"/>
                <w:szCs w:val="22"/>
              </w:rPr>
              <w:t xml:space="preserve">Basic first aid </w:t>
            </w:r>
          </w:p>
          <w:p w14:paraId="256A720A" w14:textId="2317EA27" w:rsidR="00465531" w:rsidRPr="00E17E65" w:rsidRDefault="00465531" w:rsidP="00E17E65">
            <w:pPr>
              <w:adjustRightInd w:val="0"/>
              <w:spacing w:line="259" w:lineRule="auto"/>
              <w:ind w:right="-3"/>
              <w:rPr>
                <w:rFonts w:ascii="Comic Sans MS" w:hAnsi="Comic Sans MS"/>
                <w:color w:val="0070C0"/>
                <w:sz w:val="22"/>
                <w:szCs w:val="22"/>
              </w:rPr>
            </w:pPr>
            <w:r w:rsidRPr="00E17E65">
              <w:rPr>
                <w:rFonts w:ascii="Comic Sans MS" w:hAnsi="Comic Sans MS"/>
                <w:color w:val="0070C0"/>
                <w:sz w:val="22"/>
                <w:szCs w:val="22"/>
              </w:rPr>
              <w:t xml:space="preserve">Road safety </w:t>
            </w:r>
          </w:p>
          <w:p w14:paraId="7D829F4F" w14:textId="77777777" w:rsidR="00E60A83" w:rsidRPr="00E17E65" w:rsidRDefault="00465531" w:rsidP="00E17E65">
            <w:pPr>
              <w:adjustRightInd w:val="0"/>
              <w:spacing w:line="259" w:lineRule="auto"/>
              <w:ind w:right="-3"/>
              <w:rPr>
                <w:rFonts w:ascii="Comic Sans MS" w:hAnsi="Comic Sans MS"/>
                <w:color w:val="0070C0"/>
                <w:sz w:val="22"/>
                <w:szCs w:val="22"/>
              </w:rPr>
            </w:pPr>
            <w:r w:rsidRPr="00E17E65">
              <w:rPr>
                <w:rFonts w:ascii="Comic Sans MS" w:hAnsi="Comic Sans MS"/>
                <w:color w:val="0070C0"/>
                <w:sz w:val="22"/>
                <w:szCs w:val="22"/>
              </w:rPr>
              <w:t>Keeping calm – emotional wellbeing, mental heath</w:t>
            </w:r>
          </w:p>
          <w:p w14:paraId="68176B3B" w14:textId="46B02D6F" w:rsidR="00465531" w:rsidRPr="00E17E65" w:rsidRDefault="00465531" w:rsidP="00E17E65">
            <w:pPr>
              <w:adjustRightInd w:val="0"/>
              <w:spacing w:line="259" w:lineRule="auto"/>
              <w:ind w:right="-3"/>
              <w:rPr>
                <w:rFonts w:ascii="Comic Sans MS" w:hAnsi="Comic Sans MS" w:cs="Arial"/>
                <w:color w:val="0070C0"/>
                <w:sz w:val="22"/>
                <w:szCs w:val="22"/>
              </w:rPr>
            </w:pPr>
            <w:r w:rsidRPr="00E17E65">
              <w:rPr>
                <w:rFonts w:ascii="Comic Sans MS" w:hAnsi="Comic Sans MS"/>
                <w:color w:val="0070C0"/>
                <w:sz w:val="22"/>
                <w:szCs w:val="22"/>
              </w:rPr>
              <w:t>Keeping clean: teeth brushing.</w:t>
            </w:r>
          </w:p>
        </w:tc>
        <w:tc>
          <w:tcPr>
            <w:tcW w:w="4819" w:type="dxa"/>
          </w:tcPr>
          <w:p w14:paraId="30B4EE26" w14:textId="77777777" w:rsidR="00E60A83" w:rsidRPr="00E17E65" w:rsidRDefault="3F25ED0B" w:rsidP="00E17E65">
            <w:pPr>
              <w:adjustRightInd w:val="0"/>
              <w:ind w:right="-6"/>
              <w:rPr>
                <w:rFonts w:ascii="Comic Sans MS" w:hAnsi="Comic Sans MS" w:cs="Arial"/>
                <w:b/>
                <w:bCs/>
                <w:color w:val="0070C0"/>
                <w:sz w:val="22"/>
                <w:szCs w:val="22"/>
              </w:rPr>
            </w:pPr>
            <w:r w:rsidRPr="00E17E65">
              <w:rPr>
                <w:rFonts w:ascii="Comic Sans MS" w:hAnsi="Comic Sans MS" w:cs="Arial"/>
                <w:b/>
                <w:bCs/>
                <w:color w:val="0070C0"/>
                <w:sz w:val="22"/>
                <w:szCs w:val="22"/>
              </w:rPr>
              <w:t>Me and My Relationships</w:t>
            </w:r>
          </w:p>
          <w:p w14:paraId="40D7AA0F" w14:textId="77777777" w:rsidR="00465531" w:rsidRPr="00E17E65" w:rsidRDefault="00465531" w:rsidP="00E17E65">
            <w:pPr>
              <w:adjustRightInd w:val="0"/>
              <w:ind w:right="-6"/>
              <w:rPr>
                <w:rFonts w:ascii="Comic Sans MS" w:hAnsi="Comic Sans MS"/>
                <w:color w:val="0070C0"/>
                <w:sz w:val="22"/>
                <w:szCs w:val="22"/>
              </w:rPr>
            </w:pPr>
            <w:r w:rsidRPr="00E17E65">
              <w:rPr>
                <w:rFonts w:ascii="Comic Sans MS" w:hAnsi="Comic Sans MS"/>
                <w:color w:val="0070C0"/>
                <w:sz w:val="22"/>
                <w:szCs w:val="22"/>
              </w:rPr>
              <w:t xml:space="preserve">Identifying differences, friendship and bullying </w:t>
            </w:r>
          </w:p>
          <w:p w14:paraId="3656B9AB" w14:textId="445C68CD" w:rsidR="00E60A83" w:rsidRPr="00E17E65" w:rsidRDefault="00465531" w:rsidP="00E17E65">
            <w:pPr>
              <w:adjustRightInd w:val="0"/>
              <w:ind w:right="-6"/>
              <w:rPr>
                <w:rFonts w:ascii="Comic Sans MS" w:hAnsi="Comic Sans MS" w:cs="Arial"/>
                <w:color w:val="0070C0"/>
                <w:sz w:val="22"/>
                <w:szCs w:val="22"/>
              </w:rPr>
            </w:pPr>
            <w:r w:rsidRPr="00E17E65">
              <w:rPr>
                <w:rFonts w:ascii="Comic Sans MS" w:hAnsi="Comic Sans MS"/>
                <w:color w:val="0070C0"/>
                <w:sz w:val="22"/>
                <w:szCs w:val="22"/>
              </w:rPr>
              <w:t>My body – SRE differences between males and females. Sweating, germs, bacteria, viruses. Puberty including body and emotional changes identify different kinds of love, Appropriate and inappropriate touch/physical contact human life cycle.</w:t>
            </w:r>
          </w:p>
        </w:tc>
      </w:tr>
      <w:tr w:rsidR="003B32CA" w:rsidRPr="00E17E65" w14:paraId="1AAD46BB" w14:textId="77777777" w:rsidTr="006F0E64">
        <w:tc>
          <w:tcPr>
            <w:tcW w:w="1840" w:type="dxa"/>
            <w:vMerge w:val="restart"/>
            <w:shd w:val="clear" w:color="auto" w:fill="D9D9D9" w:themeFill="background1" w:themeFillShade="D9"/>
          </w:tcPr>
          <w:p w14:paraId="29058B66" w14:textId="77777777" w:rsidR="003B32CA" w:rsidRPr="00E17E65" w:rsidRDefault="003B32CA" w:rsidP="003B32CA">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R.E.</w:t>
            </w:r>
          </w:p>
          <w:p w14:paraId="61799761" w14:textId="77777777" w:rsidR="003B32CA" w:rsidRPr="00E17E65" w:rsidRDefault="003B32CA" w:rsidP="00E17E65">
            <w:pPr>
              <w:jc w:val="center"/>
              <w:rPr>
                <w:rFonts w:ascii="Comic Sans MS" w:hAnsi="Comic Sans MS" w:cs="Arial"/>
                <w:b/>
                <w:bCs/>
                <w:color w:val="0070C0"/>
                <w:sz w:val="22"/>
                <w:szCs w:val="22"/>
              </w:rPr>
            </w:pPr>
          </w:p>
        </w:tc>
        <w:tc>
          <w:tcPr>
            <w:tcW w:w="13611" w:type="dxa"/>
            <w:gridSpan w:val="3"/>
          </w:tcPr>
          <w:p w14:paraId="07FD4784" w14:textId="642D994F" w:rsidR="003B32CA" w:rsidRPr="00E17E65" w:rsidRDefault="003B32CA" w:rsidP="00E17E65">
            <w:pPr>
              <w:adjustRightInd w:val="0"/>
              <w:ind w:right="-3"/>
              <w:rPr>
                <w:rFonts w:ascii="Comic Sans MS" w:hAnsi="Comic Sans MS" w:cs="ArialMT"/>
                <w:color w:val="0070C0"/>
                <w:sz w:val="22"/>
                <w:szCs w:val="22"/>
              </w:rPr>
            </w:pPr>
            <w:r w:rsidRPr="00E17E65">
              <w:rPr>
                <w:rStyle w:val="normaltextrun"/>
                <w:rFonts w:ascii="Comic Sans MS" w:hAnsi="Comic Sans MS"/>
                <w:color w:val="0070C0"/>
                <w:sz w:val="22"/>
                <w:szCs w:val="22"/>
                <w:shd w:val="clear" w:color="auto" w:fill="FFFFFF"/>
              </w:rPr>
              <w:t xml:space="preserve">Students will learn about inspirational people. They will identify what an inspirational person is, the qualities they have and how they impact on others. Students will learn about Nelson Mandela, </w:t>
            </w:r>
            <w:proofErr w:type="spellStart"/>
            <w:r w:rsidRPr="00E17E65">
              <w:rPr>
                <w:rStyle w:val="normaltextrun"/>
                <w:rFonts w:ascii="Comic Sans MS" w:hAnsi="Comic Sans MS"/>
                <w:color w:val="0070C0"/>
                <w:sz w:val="22"/>
                <w:szCs w:val="22"/>
                <w:shd w:val="clear" w:color="auto" w:fill="FFFFFF"/>
              </w:rPr>
              <w:t>Ghandi</w:t>
            </w:r>
            <w:proofErr w:type="spellEnd"/>
            <w:r w:rsidRPr="00E17E65">
              <w:rPr>
                <w:rStyle w:val="normaltextrun"/>
                <w:rFonts w:ascii="Comic Sans MS" w:hAnsi="Comic Sans MS"/>
                <w:color w:val="0070C0"/>
                <w:sz w:val="22"/>
                <w:szCs w:val="22"/>
                <w:shd w:val="clear" w:color="auto" w:fill="FFFFFF"/>
              </w:rPr>
              <w:t>, Mother Theresa, JK Rowling, Jesus, The Dalai Lama and others. Students will get the opportunity to practice their ICT skills in doing this</w:t>
            </w:r>
          </w:p>
        </w:tc>
      </w:tr>
      <w:tr w:rsidR="003B32CA" w:rsidRPr="00E17E65" w14:paraId="1E54134A" w14:textId="77777777" w:rsidTr="00940840">
        <w:tc>
          <w:tcPr>
            <w:tcW w:w="1840" w:type="dxa"/>
            <w:vMerge/>
            <w:shd w:val="clear" w:color="auto" w:fill="D9D9D9" w:themeFill="background1" w:themeFillShade="D9"/>
          </w:tcPr>
          <w:p w14:paraId="45FB0818" w14:textId="77777777" w:rsidR="003B32CA" w:rsidRPr="00E17E65" w:rsidRDefault="003B32CA" w:rsidP="003B32CA">
            <w:pPr>
              <w:jc w:val="center"/>
              <w:rPr>
                <w:rFonts w:ascii="Comic Sans MS" w:hAnsi="Comic Sans MS" w:cs="Arial"/>
                <w:b/>
                <w:color w:val="0070C0"/>
                <w:sz w:val="22"/>
                <w:szCs w:val="22"/>
              </w:rPr>
            </w:pPr>
          </w:p>
        </w:tc>
        <w:tc>
          <w:tcPr>
            <w:tcW w:w="4254" w:type="dxa"/>
          </w:tcPr>
          <w:p w14:paraId="3C38306F" w14:textId="77777777" w:rsidR="003B32CA" w:rsidRDefault="003B32CA" w:rsidP="00E17E65">
            <w:pPr>
              <w:adjustRightInd w:val="0"/>
              <w:ind w:right="-3"/>
              <w:rPr>
                <w:rStyle w:val="normaltextrun"/>
                <w:rFonts w:ascii="Comic Sans MS" w:hAnsi="Comic Sans MS"/>
                <w:color w:val="0070C0"/>
                <w:sz w:val="22"/>
                <w:szCs w:val="22"/>
                <w:shd w:val="clear" w:color="auto" w:fill="FFFFFF"/>
              </w:rPr>
            </w:pPr>
            <w:r w:rsidRPr="00E17E65">
              <w:rPr>
                <w:rFonts w:ascii="Comic Sans MS" w:hAnsi="Comic Sans MS" w:cs="ArialMT"/>
                <w:color w:val="0070C0"/>
                <w:sz w:val="22"/>
                <w:szCs w:val="22"/>
              </w:rPr>
              <w:t> </w:t>
            </w:r>
            <w:r>
              <w:rPr>
                <w:rStyle w:val="normaltextrun"/>
                <w:rFonts w:ascii="Comic Sans MS" w:hAnsi="Comic Sans MS"/>
                <w:color w:val="0070C0"/>
                <w:sz w:val="22"/>
                <w:szCs w:val="22"/>
                <w:shd w:val="clear" w:color="auto" w:fill="FFFFFF"/>
              </w:rPr>
              <w:t>Diwali</w:t>
            </w:r>
          </w:p>
          <w:p w14:paraId="4DD6B65C" w14:textId="77777777" w:rsidR="003B32CA" w:rsidRDefault="003B32CA" w:rsidP="00E17E65">
            <w:pPr>
              <w:adjustRightInd w:val="0"/>
              <w:ind w:right="-3"/>
              <w:rPr>
                <w:rStyle w:val="normaltextrun"/>
                <w:rFonts w:ascii="Comic Sans MS" w:hAnsi="Comic Sans MS"/>
                <w:color w:val="0070C0"/>
                <w:sz w:val="22"/>
                <w:szCs w:val="22"/>
                <w:shd w:val="clear" w:color="auto" w:fill="FFFFFF"/>
              </w:rPr>
            </w:pPr>
            <w:r>
              <w:rPr>
                <w:rStyle w:val="normaltextrun"/>
                <w:rFonts w:ascii="Comic Sans MS" w:hAnsi="Comic Sans MS"/>
                <w:color w:val="0070C0"/>
                <w:sz w:val="22"/>
                <w:szCs w:val="22"/>
                <w:shd w:val="clear" w:color="auto" w:fill="FFFFFF"/>
              </w:rPr>
              <w:t>Christmas</w:t>
            </w:r>
          </w:p>
          <w:p w14:paraId="049F31CB" w14:textId="5A566583" w:rsidR="003B32CA" w:rsidRPr="003B32CA" w:rsidRDefault="003B32CA" w:rsidP="00E17E65">
            <w:pPr>
              <w:adjustRightInd w:val="0"/>
              <w:ind w:right="-3"/>
              <w:rPr>
                <w:rFonts w:ascii="Comic Sans MS" w:hAnsi="Comic Sans MS" w:cs="ArialMT"/>
                <w:color w:val="0070C0"/>
                <w:sz w:val="22"/>
                <w:szCs w:val="22"/>
              </w:rPr>
            </w:pPr>
            <w:r>
              <w:rPr>
                <w:rStyle w:val="normaltextrun"/>
                <w:rFonts w:ascii="Comic Sans MS" w:hAnsi="Comic Sans MS"/>
                <w:color w:val="0070C0"/>
                <w:sz w:val="22"/>
                <w:szCs w:val="22"/>
                <w:shd w:val="clear" w:color="auto" w:fill="FFFFFF"/>
              </w:rPr>
              <w:t xml:space="preserve">Chanukah  </w:t>
            </w:r>
            <w:r w:rsidRPr="00E17E65">
              <w:rPr>
                <w:rStyle w:val="eop"/>
                <w:rFonts w:ascii="Comic Sans MS" w:hAnsi="Comic Sans MS"/>
                <w:color w:val="0070C0"/>
                <w:sz w:val="22"/>
                <w:szCs w:val="22"/>
                <w:shd w:val="clear" w:color="auto" w:fill="FFFFFF"/>
              </w:rPr>
              <w:t> </w:t>
            </w:r>
          </w:p>
        </w:tc>
        <w:tc>
          <w:tcPr>
            <w:tcW w:w="4538" w:type="dxa"/>
          </w:tcPr>
          <w:p w14:paraId="6A00BB43" w14:textId="77777777" w:rsidR="003B32CA" w:rsidRDefault="003B32CA" w:rsidP="00E17E65">
            <w:pPr>
              <w:adjustRightInd w:val="0"/>
              <w:ind w:right="-3"/>
              <w:rPr>
                <w:rFonts w:ascii="Comic Sans MS" w:hAnsi="Comic Sans MS" w:cs="ArialMT"/>
                <w:b/>
                <w:bCs/>
                <w:color w:val="0070C0"/>
                <w:sz w:val="22"/>
                <w:szCs w:val="22"/>
              </w:rPr>
            </w:pPr>
            <w:r>
              <w:rPr>
                <w:rFonts w:ascii="Comic Sans MS" w:hAnsi="Comic Sans MS" w:cs="ArialMT"/>
                <w:b/>
                <w:bCs/>
                <w:color w:val="0070C0"/>
                <w:sz w:val="22"/>
                <w:szCs w:val="22"/>
              </w:rPr>
              <w:t>Holi</w:t>
            </w:r>
          </w:p>
          <w:p w14:paraId="53128261" w14:textId="53429533" w:rsidR="003B32CA" w:rsidRPr="00E17E65" w:rsidRDefault="003B32CA" w:rsidP="00E17E65">
            <w:pPr>
              <w:adjustRightInd w:val="0"/>
              <w:ind w:right="-3"/>
              <w:rPr>
                <w:rFonts w:ascii="Comic Sans MS" w:hAnsi="Comic Sans MS" w:cs="ArialMT"/>
                <w:b/>
                <w:bCs/>
                <w:color w:val="0070C0"/>
                <w:sz w:val="22"/>
                <w:szCs w:val="22"/>
              </w:rPr>
            </w:pPr>
            <w:r>
              <w:rPr>
                <w:rFonts w:ascii="Comic Sans MS" w:hAnsi="Comic Sans MS" w:cs="ArialMT"/>
                <w:b/>
                <w:bCs/>
                <w:color w:val="0070C0"/>
                <w:sz w:val="22"/>
                <w:szCs w:val="22"/>
              </w:rPr>
              <w:t>Easter</w:t>
            </w:r>
          </w:p>
        </w:tc>
        <w:tc>
          <w:tcPr>
            <w:tcW w:w="4819" w:type="dxa"/>
          </w:tcPr>
          <w:p w14:paraId="62486C05" w14:textId="5E36C5A7" w:rsidR="003B32CA" w:rsidRPr="00E17E65" w:rsidRDefault="003B32CA" w:rsidP="00E17E65">
            <w:pPr>
              <w:adjustRightInd w:val="0"/>
              <w:ind w:right="-3"/>
              <w:rPr>
                <w:rFonts w:ascii="Comic Sans MS" w:hAnsi="Comic Sans MS" w:cs="ArialMT"/>
                <w:color w:val="0070C0"/>
                <w:sz w:val="22"/>
                <w:szCs w:val="22"/>
              </w:rPr>
            </w:pPr>
            <w:r>
              <w:rPr>
                <w:rFonts w:ascii="Comic Sans MS" w:hAnsi="Comic Sans MS" w:cs="ArialMT"/>
                <w:color w:val="0070C0"/>
                <w:sz w:val="22"/>
                <w:szCs w:val="22"/>
              </w:rPr>
              <w:t>Ramadan</w:t>
            </w:r>
          </w:p>
        </w:tc>
      </w:tr>
      <w:tr w:rsidR="00E17E65" w:rsidRPr="00E17E65" w14:paraId="73B0FC01" w14:textId="77777777" w:rsidTr="00940840">
        <w:tc>
          <w:tcPr>
            <w:tcW w:w="1840" w:type="dxa"/>
            <w:shd w:val="clear" w:color="auto" w:fill="D9D9D9" w:themeFill="background1" w:themeFillShade="D9"/>
          </w:tcPr>
          <w:p w14:paraId="6263CE3D" w14:textId="63DA75AA" w:rsidR="00940840" w:rsidRPr="00E17E65" w:rsidRDefault="00940840"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DT</w:t>
            </w:r>
          </w:p>
        </w:tc>
        <w:tc>
          <w:tcPr>
            <w:tcW w:w="4254" w:type="dxa"/>
          </w:tcPr>
          <w:p w14:paraId="29EBE469" w14:textId="6037CEC2" w:rsidR="00E17E65" w:rsidRPr="00E17E65" w:rsidRDefault="00E17E65" w:rsidP="00E17E65">
            <w:pPr>
              <w:adjustRightInd w:val="0"/>
              <w:ind w:right="-3"/>
              <w:rPr>
                <w:rFonts w:ascii="Comic Sans MS" w:hAnsi="Comic Sans MS" w:cs="ArialMT"/>
                <w:color w:val="0070C0"/>
                <w:sz w:val="22"/>
                <w:szCs w:val="22"/>
              </w:rPr>
            </w:pPr>
            <w:r>
              <w:rPr>
                <w:rFonts w:ascii="Comic Sans MS" w:hAnsi="Comic Sans MS" w:cs="ArialMT"/>
                <w:color w:val="0070C0"/>
                <w:sz w:val="22"/>
                <w:szCs w:val="22"/>
              </w:rPr>
              <w:t>Explore and research different cultures arts and designs</w:t>
            </w:r>
            <w:r w:rsidR="00B4736D">
              <w:rPr>
                <w:rFonts w:ascii="Comic Sans MS" w:hAnsi="Comic Sans MS" w:cs="ArialMT"/>
                <w:color w:val="0070C0"/>
                <w:sz w:val="22"/>
                <w:szCs w:val="22"/>
              </w:rPr>
              <w:t xml:space="preserve">. </w:t>
            </w:r>
          </w:p>
        </w:tc>
        <w:tc>
          <w:tcPr>
            <w:tcW w:w="4538" w:type="dxa"/>
          </w:tcPr>
          <w:p w14:paraId="59A65959" w14:textId="70A088E0" w:rsidR="00940840" w:rsidRPr="00E17E65" w:rsidRDefault="003B32CA" w:rsidP="00E17E65">
            <w:pPr>
              <w:adjustRightInd w:val="0"/>
              <w:ind w:right="-3"/>
              <w:rPr>
                <w:rFonts w:ascii="Comic Sans MS" w:hAnsi="Comic Sans MS" w:cs="ArialMT"/>
                <w:b/>
                <w:bCs/>
                <w:color w:val="0070C0"/>
                <w:sz w:val="22"/>
                <w:szCs w:val="22"/>
              </w:rPr>
            </w:pPr>
            <w:r>
              <w:rPr>
                <w:rFonts w:ascii="Comic Sans MS" w:hAnsi="Comic Sans MS" w:cs="ArialMT"/>
                <w:b/>
                <w:bCs/>
                <w:color w:val="0070C0"/>
                <w:sz w:val="22"/>
                <w:szCs w:val="22"/>
              </w:rPr>
              <w:t>To design, make and evaluate a clock.</w:t>
            </w:r>
          </w:p>
        </w:tc>
        <w:tc>
          <w:tcPr>
            <w:tcW w:w="4819" w:type="dxa"/>
          </w:tcPr>
          <w:p w14:paraId="028F263C" w14:textId="77777777" w:rsidR="003B32CA" w:rsidRDefault="003B32CA" w:rsidP="003B32CA">
            <w:pPr>
              <w:adjustRightInd w:val="0"/>
              <w:ind w:right="-3"/>
              <w:rPr>
                <w:rFonts w:ascii="Comic Sans MS" w:hAnsi="Comic Sans MS" w:cs="ArialMT"/>
                <w:color w:val="0070C0"/>
                <w:sz w:val="22"/>
                <w:szCs w:val="22"/>
              </w:rPr>
            </w:pPr>
            <w:r>
              <w:rPr>
                <w:rFonts w:ascii="Comic Sans MS" w:hAnsi="Comic Sans MS" w:cs="ArialMT"/>
                <w:color w:val="0070C0"/>
                <w:sz w:val="22"/>
                <w:szCs w:val="22"/>
              </w:rPr>
              <w:t>To design, make and evaluate:</w:t>
            </w:r>
          </w:p>
          <w:p w14:paraId="5DBE96ED" w14:textId="49EE101B" w:rsidR="00940840" w:rsidRPr="00E17E65" w:rsidRDefault="003B32CA" w:rsidP="003B32CA">
            <w:pPr>
              <w:adjustRightInd w:val="0"/>
              <w:ind w:right="-3"/>
              <w:rPr>
                <w:rFonts w:ascii="Comic Sans MS" w:hAnsi="Comic Sans MS" w:cs="ArialMT"/>
                <w:color w:val="0070C0"/>
                <w:sz w:val="22"/>
                <w:szCs w:val="22"/>
              </w:rPr>
            </w:pPr>
            <w:r>
              <w:rPr>
                <w:rFonts w:ascii="Comic Sans MS" w:hAnsi="Comic Sans MS" w:cs="ArialMT"/>
                <w:color w:val="0070C0"/>
                <w:sz w:val="22"/>
                <w:szCs w:val="22"/>
              </w:rPr>
              <w:t>Using an electrical circuit in own products</w:t>
            </w:r>
            <w:r>
              <w:rPr>
                <w:rFonts w:ascii="Comic Sans MS" w:hAnsi="Comic Sans MS" w:cs="ArialMT"/>
                <w:color w:val="0070C0"/>
                <w:sz w:val="22"/>
                <w:szCs w:val="22"/>
              </w:rPr>
              <w:t xml:space="preserve"> </w:t>
            </w:r>
          </w:p>
        </w:tc>
      </w:tr>
      <w:tr w:rsidR="00243C70" w:rsidRPr="00E17E65" w14:paraId="3F6E9A84" w14:textId="77777777" w:rsidTr="00221CC1">
        <w:tc>
          <w:tcPr>
            <w:tcW w:w="1840" w:type="dxa"/>
            <w:shd w:val="clear" w:color="auto" w:fill="D9D9D9" w:themeFill="background1" w:themeFillShade="D9"/>
          </w:tcPr>
          <w:p w14:paraId="5F026ED5" w14:textId="6F6AAC89" w:rsidR="00243C70" w:rsidRPr="00E17E65" w:rsidRDefault="00243C70" w:rsidP="00E17E65">
            <w:pPr>
              <w:jc w:val="center"/>
              <w:rPr>
                <w:rFonts w:ascii="Comic Sans MS" w:hAnsi="Comic Sans MS" w:cs="Arial"/>
                <w:b/>
                <w:bCs/>
                <w:color w:val="0070C0"/>
                <w:sz w:val="22"/>
                <w:szCs w:val="22"/>
              </w:rPr>
            </w:pPr>
            <w:r>
              <w:rPr>
                <w:rFonts w:ascii="Comic Sans MS" w:hAnsi="Comic Sans MS" w:cs="Arial"/>
                <w:b/>
                <w:bCs/>
                <w:color w:val="0070C0"/>
                <w:sz w:val="22"/>
                <w:szCs w:val="22"/>
              </w:rPr>
              <w:t xml:space="preserve">Food </w:t>
            </w:r>
            <w:proofErr w:type="spellStart"/>
            <w:r>
              <w:rPr>
                <w:rFonts w:ascii="Comic Sans MS" w:hAnsi="Comic Sans MS" w:cs="Arial"/>
                <w:b/>
                <w:bCs/>
                <w:color w:val="0070C0"/>
                <w:sz w:val="22"/>
                <w:szCs w:val="22"/>
              </w:rPr>
              <w:t>Techmology</w:t>
            </w:r>
            <w:proofErr w:type="spellEnd"/>
          </w:p>
        </w:tc>
        <w:tc>
          <w:tcPr>
            <w:tcW w:w="13611" w:type="dxa"/>
            <w:gridSpan w:val="3"/>
          </w:tcPr>
          <w:p w14:paraId="15309C5D" w14:textId="77777777" w:rsidR="00243C70" w:rsidRDefault="00243C70" w:rsidP="003B32CA">
            <w:pPr>
              <w:adjustRightInd w:val="0"/>
              <w:ind w:right="-3"/>
              <w:rPr>
                <w:rFonts w:ascii="Comic Sans MS" w:hAnsi="Comic Sans MS" w:cs="ArialMT"/>
                <w:color w:val="0070C0"/>
                <w:sz w:val="22"/>
                <w:szCs w:val="22"/>
              </w:rPr>
            </w:pPr>
            <w:r>
              <w:rPr>
                <w:rFonts w:ascii="Comic Sans MS" w:hAnsi="Comic Sans MS" w:cs="ArialMT"/>
                <w:color w:val="0070C0"/>
                <w:sz w:val="22"/>
                <w:szCs w:val="22"/>
              </w:rPr>
              <w:t>Cooking a variety of foods chosen by the class and developing their kitchen skills, including:</w:t>
            </w:r>
          </w:p>
          <w:p w14:paraId="6D3FB0CD" w14:textId="08F7119C" w:rsidR="00243C70" w:rsidRDefault="00243C70" w:rsidP="003B32CA">
            <w:pPr>
              <w:adjustRightInd w:val="0"/>
              <w:ind w:right="-3"/>
              <w:rPr>
                <w:rFonts w:ascii="Comic Sans MS" w:hAnsi="Comic Sans MS" w:cs="ArialMT"/>
                <w:color w:val="0070C0"/>
                <w:sz w:val="22"/>
                <w:szCs w:val="22"/>
              </w:rPr>
            </w:pPr>
            <w:r>
              <w:rPr>
                <w:rFonts w:ascii="Comic Sans MS" w:hAnsi="Comic Sans MS" w:cs="ArialMT"/>
                <w:color w:val="0070C0"/>
                <w:sz w:val="22"/>
                <w:szCs w:val="22"/>
              </w:rPr>
              <w:t>Making hot drinks, toast, macaroni cheese, pizza, lasagna, sushi</w:t>
            </w:r>
          </w:p>
        </w:tc>
      </w:tr>
      <w:tr w:rsidR="00E17E65" w:rsidRPr="00E17E65" w14:paraId="743B54FC" w14:textId="77777777" w:rsidTr="00940840">
        <w:tc>
          <w:tcPr>
            <w:tcW w:w="1840" w:type="dxa"/>
            <w:shd w:val="clear" w:color="auto" w:fill="D9D9D9" w:themeFill="background1" w:themeFillShade="D9"/>
          </w:tcPr>
          <w:p w14:paraId="527DD856" w14:textId="77777777" w:rsidR="00A655FF" w:rsidRPr="00E17E65" w:rsidRDefault="3F25ED0B"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P.E.</w:t>
            </w:r>
          </w:p>
          <w:p w14:paraId="29D6B04F" w14:textId="77777777" w:rsidR="00A655FF" w:rsidRPr="00E17E65" w:rsidRDefault="00A655FF" w:rsidP="00E17E65">
            <w:pPr>
              <w:jc w:val="center"/>
              <w:rPr>
                <w:rFonts w:ascii="Comic Sans MS" w:hAnsi="Comic Sans MS" w:cs="Arial"/>
                <w:b/>
                <w:color w:val="0070C0"/>
                <w:sz w:val="22"/>
                <w:szCs w:val="22"/>
              </w:rPr>
            </w:pPr>
            <w:r w:rsidRPr="00E17E65">
              <w:rPr>
                <w:rFonts w:ascii="Comic Sans MS" w:hAnsi="Comic Sans MS" w:cs="Arial"/>
                <w:b/>
                <w:color w:val="0070C0"/>
                <w:sz w:val="22"/>
                <w:szCs w:val="22"/>
              </w:rPr>
              <w:t xml:space="preserve"> </w:t>
            </w:r>
          </w:p>
        </w:tc>
        <w:tc>
          <w:tcPr>
            <w:tcW w:w="4254" w:type="dxa"/>
          </w:tcPr>
          <w:p w14:paraId="72964443" w14:textId="3BAC6691" w:rsidR="00A655FF" w:rsidRPr="00E17E65" w:rsidRDefault="00940840"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Ball Skills:</w:t>
            </w:r>
            <w:r w:rsidR="3F25ED0B" w:rsidRPr="00E17E65">
              <w:rPr>
                <w:rFonts w:ascii="Comic Sans MS" w:eastAsia="Arial" w:hAnsi="Comic Sans MS" w:cs="Arial"/>
                <w:b/>
                <w:bCs/>
                <w:color w:val="0070C0"/>
                <w:sz w:val="22"/>
                <w:szCs w:val="22"/>
              </w:rPr>
              <w:t xml:space="preserve"> Volleyball </w:t>
            </w:r>
          </w:p>
          <w:p w14:paraId="30BBA692" w14:textId="44618A5F"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color w:val="0070C0"/>
                <w:sz w:val="22"/>
                <w:szCs w:val="22"/>
              </w:rPr>
              <w:t xml:space="preserve">Students will learn new and improving existing individual skills, being able to combine skills, develop tactical awareness, </w:t>
            </w:r>
            <w:proofErr w:type="gramStart"/>
            <w:r w:rsidRPr="00E17E65">
              <w:rPr>
                <w:rFonts w:ascii="Comic Sans MS" w:eastAsia="Arial" w:hAnsi="Comic Sans MS" w:cs="Arial"/>
                <w:color w:val="0070C0"/>
                <w:sz w:val="22"/>
                <w:szCs w:val="22"/>
              </w:rPr>
              <w:t>recognise</w:t>
            </w:r>
            <w:proofErr w:type="gramEnd"/>
            <w:r w:rsidRPr="00E17E65">
              <w:rPr>
                <w:rFonts w:ascii="Comic Sans MS" w:eastAsia="Arial" w:hAnsi="Comic Sans MS" w:cs="Arial"/>
                <w:color w:val="0070C0"/>
                <w:sz w:val="22"/>
                <w:szCs w:val="22"/>
              </w:rPr>
              <w:t xml:space="preserve"> how they can improve and remember and follow </w:t>
            </w:r>
            <w:r w:rsidRPr="00E17E65">
              <w:rPr>
                <w:rFonts w:ascii="Comic Sans MS" w:eastAsia="Arial" w:hAnsi="Comic Sans MS" w:cs="Arial"/>
                <w:color w:val="0070C0"/>
                <w:sz w:val="22"/>
                <w:szCs w:val="22"/>
              </w:rPr>
              <w:lastRenderedPageBreak/>
              <w:t xml:space="preserve">safety rules. </w:t>
            </w:r>
          </w:p>
          <w:p w14:paraId="341B000C" w14:textId="48EE2884"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English Links</w:t>
            </w:r>
            <w:r w:rsidRPr="00E17E65">
              <w:rPr>
                <w:rFonts w:ascii="Comic Sans MS" w:eastAsia="Arial" w:hAnsi="Comic Sans MS" w:cs="Arial"/>
                <w:color w:val="0070C0"/>
                <w:sz w:val="22"/>
                <w:szCs w:val="22"/>
              </w:rPr>
              <w:t xml:space="preserve"> – the use of concrete and abstract language including the development of speaking and listening skills.</w:t>
            </w:r>
          </w:p>
          <w:p w14:paraId="0B217FF2" w14:textId="4DED29F8" w:rsidR="00A655FF" w:rsidRPr="00E17E65" w:rsidRDefault="00EC02DC"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Math’s</w:t>
            </w:r>
            <w:r w:rsidR="3F25ED0B" w:rsidRPr="00E17E65">
              <w:rPr>
                <w:rFonts w:ascii="Comic Sans MS" w:eastAsia="Arial" w:hAnsi="Comic Sans MS" w:cs="Arial"/>
                <w:b/>
                <w:bCs/>
                <w:color w:val="0070C0"/>
                <w:sz w:val="22"/>
                <w:szCs w:val="22"/>
              </w:rPr>
              <w:t xml:space="preserve"> Links</w:t>
            </w:r>
            <w:r w:rsidR="3F25ED0B" w:rsidRPr="00E17E65">
              <w:rPr>
                <w:rFonts w:ascii="Comic Sans MS" w:eastAsia="Arial" w:hAnsi="Comic Sans MS" w:cs="Arial"/>
                <w:color w:val="0070C0"/>
                <w:sz w:val="22"/>
                <w:szCs w:val="22"/>
              </w:rPr>
              <w:t xml:space="preserve"> – Number, Geometry and Measure</w:t>
            </w:r>
          </w:p>
          <w:p w14:paraId="4C689662" w14:textId="6477CD8D"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Science Links</w:t>
            </w:r>
            <w:r w:rsidRPr="00E17E65">
              <w:rPr>
                <w:rFonts w:ascii="Comic Sans MS" w:eastAsia="Arial" w:hAnsi="Comic Sans MS" w:cs="Arial"/>
                <w:color w:val="0070C0"/>
                <w:sz w:val="22"/>
                <w:szCs w:val="22"/>
              </w:rPr>
              <w:t xml:space="preserve"> – Human Biology</w:t>
            </w:r>
          </w:p>
          <w:p w14:paraId="75BDBF1F" w14:textId="1DBCAEF8" w:rsidR="00A655FF" w:rsidRPr="00E17E65" w:rsidRDefault="3F25ED0B" w:rsidP="00E17E65">
            <w:pPr>
              <w:rPr>
                <w:rFonts w:ascii="Comic Sans MS" w:hAnsi="Comic Sans MS" w:cs="Arial"/>
                <w:b/>
                <w:bCs/>
                <w:color w:val="0070C0"/>
                <w:sz w:val="22"/>
                <w:szCs w:val="22"/>
              </w:rPr>
            </w:pPr>
            <w:r w:rsidRPr="00E17E65">
              <w:rPr>
                <w:rFonts w:ascii="Comic Sans MS" w:eastAsia="Arial" w:hAnsi="Comic Sans MS" w:cs="Arial"/>
                <w:b/>
                <w:bCs/>
                <w:color w:val="0070C0"/>
                <w:sz w:val="22"/>
                <w:szCs w:val="22"/>
              </w:rPr>
              <w:t>PSHE</w:t>
            </w:r>
            <w:r w:rsidRPr="00E17E65">
              <w:rPr>
                <w:rFonts w:ascii="Comic Sans MS" w:eastAsia="Arial" w:hAnsi="Comic Sans MS" w:cs="Arial"/>
                <w:color w:val="0070C0"/>
                <w:sz w:val="22"/>
                <w:szCs w:val="22"/>
              </w:rPr>
              <w:t xml:space="preserve"> – Team work &amp; Self Evaluation</w:t>
            </w:r>
          </w:p>
        </w:tc>
        <w:tc>
          <w:tcPr>
            <w:tcW w:w="4538" w:type="dxa"/>
          </w:tcPr>
          <w:p w14:paraId="7C04613E" w14:textId="5AE6BC97" w:rsidR="00A655FF" w:rsidRPr="00E17E65" w:rsidRDefault="3F25ED0B" w:rsidP="00B75EC7">
            <w:pPr>
              <w:rPr>
                <w:rFonts w:ascii="Comic Sans MS" w:eastAsia="Arial" w:hAnsi="Comic Sans MS" w:cs="Arial"/>
                <w:color w:val="0070C0"/>
                <w:sz w:val="22"/>
                <w:szCs w:val="22"/>
              </w:rPr>
            </w:pPr>
            <w:proofErr w:type="spellStart"/>
            <w:r w:rsidRPr="00E17E65">
              <w:rPr>
                <w:rFonts w:ascii="Comic Sans MS" w:eastAsia="Arial" w:hAnsi="Comic Sans MS" w:cs="Arial"/>
                <w:b/>
                <w:bCs/>
                <w:color w:val="0070C0"/>
                <w:sz w:val="22"/>
                <w:szCs w:val="22"/>
              </w:rPr>
              <w:lastRenderedPageBreak/>
              <w:t>Boccia</w:t>
            </w:r>
            <w:proofErr w:type="spellEnd"/>
            <w:r w:rsidRPr="00E17E65">
              <w:rPr>
                <w:rFonts w:ascii="Comic Sans MS" w:eastAsia="Arial" w:hAnsi="Comic Sans MS" w:cs="Arial"/>
                <w:b/>
                <w:bCs/>
                <w:color w:val="0070C0"/>
                <w:sz w:val="22"/>
                <w:szCs w:val="22"/>
              </w:rPr>
              <w:t xml:space="preserve"> &amp; </w:t>
            </w:r>
            <w:r w:rsidR="00243C70">
              <w:rPr>
                <w:rFonts w:ascii="Comic Sans MS" w:eastAsia="Arial" w:hAnsi="Comic Sans MS" w:cs="Arial"/>
                <w:b/>
                <w:bCs/>
                <w:color w:val="0070C0"/>
                <w:sz w:val="22"/>
                <w:szCs w:val="22"/>
              </w:rPr>
              <w:t>Football</w:t>
            </w:r>
          </w:p>
          <w:p w14:paraId="460FC528" w14:textId="6514050B"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color w:val="0070C0"/>
                <w:sz w:val="22"/>
                <w:szCs w:val="22"/>
              </w:rPr>
              <w:t xml:space="preserve">Students will learn new and improving existing individual skills, being able to combine skills, develop tactical awareness, </w:t>
            </w:r>
            <w:proofErr w:type="gramStart"/>
            <w:r w:rsidRPr="00E17E65">
              <w:rPr>
                <w:rFonts w:ascii="Comic Sans MS" w:eastAsia="Arial" w:hAnsi="Comic Sans MS" w:cs="Arial"/>
                <w:color w:val="0070C0"/>
                <w:sz w:val="22"/>
                <w:szCs w:val="22"/>
              </w:rPr>
              <w:t>recognise</w:t>
            </w:r>
            <w:proofErr w:type="gramEnd"/>
            <w:r w:rsidRPr="00E17E65">
              <w:rPr>
                <w:rFonts w:ascii="Comic Sans MS" w:eastAsia="Arial" w:hAnsi="Comic Sans MS" w:cs="Arial"/>
                <w:color w:val="0070C0"/>
                <w:sz w:val="22"/>
                <w:szCs w:val="22"/>
              </w:rPr>
              <w:t xml:space="preserve"> how they can improve and remember and follow safety </w:t>
            </w:r>
            <w:r w:rsidRPr="00E17E65">
              <w:rPr>
                <w:rFonts w:ascii="Comic Sans MS" w:eastAsia="Arial" w:hAnsi="Comic Sans MS" w:cs="Arial"/>
                <w:color w:val="0070C0"/>
                <w:sz w:val="22"/>
                <w:szCs w:val="22"/>
              </w:rPr>
              <w:lastRenderedPageBreak/>
              <w:t xml:space="preserve">rules. </w:t>
            </w:r>
          </w:p>
          <w:p w14:paraId="6014692D" w14:textId="2BA3A274"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English Links</w:t>
            </w:r>
            <w:r w:rsidRPr="00E17E65">
              <w:rPr>
                <w:rFonts w:ascii="Comic Sans MS" w:eastAsia="Arial" w:hAnsi="Comic Sans MS" w:cs="Arial"/>
                <w:color w:val="0070C0"/>
                <w:sz w:val="22"/>
                <w:szCs w:val="22"/>
              </w:rPr>
              <w:t xml:space="preserve"> – the use of concrete and abstract language including the development of speaking and listening skills.</w:t>
            </w:r>
          </w:p>
          <w:p w14:paraId="10EB50BB" w14:textId="498C88B1" w:rsidR="00A655FF" w:rsidRPr="00E17E65" w:rsidRDefault="00EC02DC"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Math’s</w:t>
            </w:r>
            <w:r w:rsidR="3F25ED0B" w:rsidRPr="00E17E65">
              <w:rPr>
                <w:rFonts w:ascii="Comic Sans MS" w:eastAsia="Arial" w:hAnsi="Comic Sans MS" w:cs="Arial"/>
                <w:b/>
                <w:bCs/>
                <w:color w:val="0070C0"/>
                <w:sz w:val="22"/>
                <w:szCs w:val="22"/>
              </w:rPr>
              <w:t xml:space="preserve"> Links</w:t>
            </w:r>
            <w:r w:rsidR="3F25ED0B" w:rsidRPr="00E17E65">
              <w:rPr>
                <w:rFonts w:ascii="Comic Sans MS" w:eastAsia="Arial" w:hAnsi="Comic Sans MS" w:cs="Arial"/>
                <w:color w:val="0070C0"/>
                <w:sz w:val="22"/>
                <w:szCs w:val="22"/>
              </w:rPr>
              <w:t xml:space="preserve"> – Number, Geometry and Measure</w:t>
            </w:r>
          </w:p>
          <w:p w14:paraId="33A82EDB" w14:textId="7FD95C60"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Science Links</w:t>
            </w:r>
            <w:r w:rsidRPr="00E17E65">
              <w:rPr>
                <w:rFonts w:ascii="Comic Sans MS" w:eastAsia="Arial" w:hAnsi="Comic Sans MS" w:cs="Arial"/>
                <w:color w:val="0070C0"/>
                <w:sz w:val="22"/>
                <w:szCs w:val="22"/>
              </w:rPr>
              <w:t xml:space="preserve"> – Human Biology </w:t>
            </w:r>
          </w:p>
          <w:p w14:paraId="6086B3F7" w14:textId="0860977E" w:rsidR="00A655FF" w:rsidRPr="00E17E65" w:rsidRDefault="3F25ED0B" w:rsidP="00E17E65">
            <w:pPr>
              <w:rPr>
                <w:rFonts w:ascii="Comic Sans MS" w:hAnsi="Comic Sans MS" w:cs="Arial"/>
                <w:b/>
                <w:bCs/>
                <w:color w:val="0070C0"/>
                <w:sz w:val="22"/>
                <w:szCs w:val="22"/>
              </w:rPr>
            </w:pPr>
            <w:r w:rsidRPr="00E17E65">
              <w:rPr>
                <w:rFonts w:ascii="Comic Sans MS" w:eastAsia="Arial" w:hAnsi="Comic Sans MS" w:cs="Arial"/>
                <w:b/>
                <w:bCs/>
                <w:color w:val="0070C0"/>
                <w:sz w:val="22"/>
                <w:szCs w:val="22"/>
              </w:rPr>
              <w:t>PSHE</w:t>
            </w:r>
            <w:r w:rsidRPr="00E17E65">
              <w:rPr>
                <w:rFonts w:ascii="Comic Sans MS" w:eastAsia="Arial" w:hAnsi="Comic Sans MS" w:cs="Arial"/>
                <w:color w:val="0070C0"/>
                <w:sz w:val="22"/>
                <w:szCs w:val="22"/>
              </w:rPr>
              <w:t xml:space="preserve"> – Team work &amp; Self Evaluation</w:t>
            </w:r>
          </w:p>
        </w:tc>
        <w:tc>
          <w:tcPr>
            <w:tcW w:w="4819" w:type="dxa"/>
          </w:tcPr>
          <w:p w14:paraId="08F50278" w14:textId="3F550BF6" w:rsidR="00A655FF" w:rsidRPr="00E17E65" w:rsidRDefault="3F25ED0B" w:rsidP="00B75EC7">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lastRenderedPageBreak/>
              <w:t>Cricket &amp; Athletics</w:t>
            </w:r>
          </w:p>
          <w:p w14:paraId="46EAF348" w14:textId="7E5BAABB"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color w:val="0070C0"/>
                <w:sz w:val="22"/>
                <w:szCs w:val="22"/>
              </w:rPr>
              <w:t xml:space="preserve">Students will learn new and improving existing individual skills, being able to combine skills, develop tactical awareness, </w:t>
            </w:r>
            <w:proofErr w:type="gramStart"/>
            <w:r w:rsidRPr="00E17E65">
              <w:rPr>
                <w:rFonts w:ascii="Comic Sans MS" w:eastAsia="Arial" w:hAnsi="Comic Sans MS" w:cs="Arial"/>
                <w:color w:val="0070C0"/>
                <w:sz w:val="22"/>
                <w:szCs w:val="22"/>
              </w:rPr>
              <w:t>recognise</w:t>
            </w:r>
            <w:proofErr w:type="gramEnd"/>
            <w:r w:rsidRPr="00E17E65">
              <w:rPr>
                <w:rFonts w:ascii="Comic Sans MS" w:eastAsia="Arial" w:hAnsi="Comic Sans MS" w:cs="Arial"/>
                <w:color w:val="0070C0"/>
                <w:sz w:val="22"/>
                <w:szCs w:val="22"/>
              </w:rPr>
              <w:t xml:space="preserve"> how they can improve and remember and follow safety rules. </w:t>
            </w:r>
          </w:p>
          <w:p w14:paraId="06759884" w14:textId="332D3283"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lastRenderedPageBreak/>
              <w:t>English Links</w:t>
            </w:r>
            <w:r w:rsidRPr="00E17E65">
              <w:rPr>
                <w:rFonts w:ascii="Comic Sans MS" w:eastAsia="Arial" w:hAnsi="Comic Sans MS" w:cs="Arial"/>
                <w:color w:val="0070C0"/>
                <w:sz w:val="22"/>
                <w:szCs w:val="22"/>
              </w:rPr>
              <w:t xml:space="preserve"> – the use of concrete and abstract language including the development of speaking and listening skills.</w:t>
            </w:r>
          </w:p>
          <w:p w14:paraId="7DFB9AB8" w14:textId="7C1DD1E1" w:rsidR="00A655FF" w:rsidRPr="00E17E65" w:rsidRDefault="00EC02DC"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Math’s</w:t>
            </w:r>
            <w:r w:rsidR="3F25ED0B" w:rsidRPr="00E17E65">
              <w:rPr>
                <w:rFonts w:ascii="Comic Sans MS" w:eastAsia="Arial" w:hAnsi="Comic Sans MS" w:cs="Arial"/>
                <w:b/>
                <w:bCs/>
                <w:color w:val="0070C0"/>
                <w:sz w:val="22"/>
                <w:szCs w:val="22"/>
              </w:rPr>
              <w:t xml:space="preserve"> Links</w:t>
            </w:r>
            <w:r w:rsidR="3F25ED0B" w:rsidRPr="00E17E65">
              <w:rPr>
                <w:rFonts w:ascii="Comic Sans MS" w:eastAsia="Arial" w:hAnsi="Comic Sans MS" w:cs="Arial"/>
                <w:color w:val="0070C0"/>
                <w:sz w:val="22"/>
                <w:szCs w:val="22"/>
              </w:rPr>
              <w:t xml:space="preserve"> – Number, Geometry and Measure</w:t>
            </w:r>
          </w:p>
          <w:p w14:paraId="06F8B734" w14:textId="66577C20" w:rsidR="00A655FF" w:rsidRPr="00E17E65" w:rsidRDefault="3F25ED0B" w:rsidP="00E17E65">
            <w:pPr>
              <w:rPr>
                <w:rFonts w:ascii="Comic Sans MS" w:eastAsia="Arial" w:hAnsi="Comic Sans MS" w:cs="Arial"/>
                <w:color w:val="0070C0"/>
                <w:sz w:val="22"/>
                <w:szCs w:val="22"/>
              </w:rPr>
            </w:pPr>
            <w:r w:rsidRPr="00E17E65">
              <w:rPr>
                <w:rFonts w:ascii="Comic Sans MS" w:eastAsia="Arial" w:hAnsi="Comic Sans MS" w:cs="Arial"/>
                <w:b/>
                <w:bCs/>
                <w:color w:val="0070C0"/>
                <w:sz w:val="22"/>
                <w:szCs w:val="22"/>
              </w:rPr>
              <w:t>Science Links</w:t>
            </w:r>
            <w:r w:rsidRPr="00E17E65">
              <w:rPr>
                <w:rFonts w:ascii="Comic Sans MS" w:eastAsia="Arial" w:hAnsi="Comic Sans MS" w:cs="Arial"/>
                <w:color w:val="0070C0"/>
                <w:sz w:val="22"/>
                <w:szCs w:val="22"/>
              </w:rPr>
              <w:t xml:space="preserve"> – Human Biology</w:t>
            </w:r>
          </w:p>
          <w:p w14:paraId="72E2F928" w14:textId="763608AC" w:rsidR="00A655FF" w:rsidRPr="00E17E65" w:rsidRDefault="3F25ED0B" w:rsidP="00E17E65">
            <w:pPr>
              <w:rPr>
                <w:rFonts w:ascii="Comic Sans MS" w:hAnsi="Comic Sans MS" w:cs="Arial"/>
                <w:color w:val="0070C0"/>
                <w:sz w:val="22"/>
                <w:szCs w:val="22"/>
              </w:rPr>
            </w:pPr>
            <w:r w:rsidRPr="00E17E65">
              <w:rPr>
                <w:rFonts w:ascii="Comic Sans MS" w:eastAsia="Arial" w:hAnsi="Comic Sans MS" w:cs="Arial"/>
                <w:b/>
                <w:bCs/>
                <w:color w:val="0070C0"/>
                <w:sz w:val="22"/>
                <w:szCs w:val="22"/>
              </w:rPr>
              <w:t>PSHE</w:t>
            </w:r>
            <w:r w:rsidRPr="00E17E65">
              <w:rPr>
                <w:rFonts w:ascii="Comic Sans MS" w:eastAsia="Arial" w:hAnsi="Comic Sans MS" w:cs="Arial"/>
                <w:color w:val="0070C0"/>
                <w:sz w:val="22"/>
                <w:szCs w:val="22"/>
              </w:rPr>
              <w:t xml:space="preserve"> – Team work &amp; Self Evaluation</w:t>
            </w:r>
          </w:p>
        </w:tc>
      </w:tr>
      <w:tr w:rsidR="00243C70" w:rsidRPr="00E17E65" w14:paraId="2F5901AC" w14:textId="77777777" w:rsidTr="003971BD">
        <w:trPr>
          <w:trHeight w:val="1062"/>
        </w:trPr>
        <w:tc>
          <w:tcPr>
            <w:tcW w:w="1840" w:type="dxa"/>
            <w:shd w:val="clear" w:color="auto" w:fill="D9D9D9" w:themeFill="background1" w:themeFillShade="D9"/>
          </w:tcPr>
          <w:p w14:paraId="79036EEA" w14:textId="77777777" w:rsidR="00243C70" w:rsidRDefault="00243C70"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lastRenderedPageBreak/>
              <w:t>Swimming</w:t>
            </w:r>
          </w:p>
          <w:p w14:paraId="53950121" w14:textId="78F8434F" w:rsidR="00243C70" w:rsidRPr="00E17E65" w:rsidRDefault="00243C70" w:rsidP="00E17E65">
            <w:pPr>
              <w:jc w:val="center"/>
              <w:rPr>
                <w:rFonts w:ascii="Comic Sans MS" w:hAnsi="Comic Sans MS" w:cs="Arial"/>
                <w:b/>
                <w:bCs/>
                <w:color w:val="0070C0"/>
                <w:sz w:val="22"/>
                <w:szCs w:val="22"/>
              </w:rPr>
            </w:pPr>
            <w:r>
              <w:rPr>
                <w:rFonts w:ascii="Comic Sans MS" w:hAnsi="Comic Sans MS" w:cs="Arial"/>
                <w:b/>
                <w:bCs/>
                <w:color w:val="0070C0"/>
                <w:sz w:val="22"/>
                <w:szCs w:val="22"/>
              </w:rPr>
              <w:t>Summer Term</w:t>
            </w:r>
          </w:p>
        </w:tc>
        <w:tc>
          <w:tcPr>
            <w:tcW w:w="13611" w:type="dxa"/>
            <w:gridSpan w:val="3"/>
          </w:tcPr>
          <w:p w14:paraId="2ED5B833" w14:textId="717E3CF7" w:rsidR="00243C70" w:rsidRPr="00E17E65" w:rsidRDefault="00243C70" w:rsidP="00E17E65">
            <w:pPr>
              <w:tabs>
                <w:tab w:val="left" w:pos="1763"/>
              </w:tabs>
              <w:rPr>
                <w:rFonts w:ascii="Comic Sans MS" w:hAnsi="Comic Sans MS" w:cs="Arial"/>
                <w:color w:val="0070C0"/>
                <w:sz w:val="22"/>
                <w:szCs w:val="22"/>
              </w:rPr>
            </w:pPr>
            <w:r w:rsidRPr="00E17E65">
              <w:rPr>
                <w:rFonts w:ascii="Comic Sans MS" w:hAnsi="Comic Sans MS" w:cs="Arial"/>
                <w:b/>
                <w:bCs/>
                <w:color w:val="0070C0"/>
                <w:sz w:val="22"/>
                <w:szCs w:val="22"/>
              </w:rPr>
              <w:t>Endeavour</w:t>
            </w:r>
            <w:r w:rsidRPr="00E17E65">
              <w:rPr>
                <w:rFonts w:ascii="Comic Sans MS" w:hAnsi="Comic Sans MS" w:cs="Arial"/>
                <w:color w:val="0070C0"/>
                <w:sz w:val="22"/>
                <w:szCs w:val="22"/>
              </w:rPr>
              <w:t xml:space="preserve">  </w:t>
            </w:r>
          </w:p>
          <w:p w14:paraId="3BA897F6" w14:textId="77777777" w:rsidR="00243C70" w:rsidRDefault="00243C70" w:rsidP="003B32CA">
            <w:pPr>
              <w:tabs>
                <w:tab w:val="left" w:pos="1763"/>
              </w:tabs>
              <w:rPr>
                <w:rFonts w:ascii="Comic Sans MS" w:hAnsi="Comic Sans MS" w:cs="Arial"/>
                <w:color w:val="0070C0"/>
                <w:sz w:val="22"/>
                <w:szCs w:val="22"/>
              </w:rPr>
            </w:pPr>
            <w:r w:rsidRPr="00E17E65">
              <w:rPr>
                <w:rFonts w:ascii="Comic Sans MS" w:hAnsi="Comic Sans MS" w:cs="Arial"/>
                <w:color w:val="0070C0"/>
                <w:sz w:val="22"/>
                <w:szCs w:val="22"/>
              </w:rPr>
              <w:t xml:space="preserve">Working on personal survival and lifesaving. </w:t>
            </w:r>
          </w:p>
          <w:p w14:paraId="0865744D" w14:textId="60DDE50A" w:rsidR="00243C70" w:rsidRPr="00E17E65" w:rsidRDefault="00243C70" w:rsidP="003B32CA">
            <w:pPr>
              <w:tabs>
                <w:tab w:val="left" w:pos="1763"/>
              </w:tabs>
              <w:rPr>
                <w:rFonts w:ascii="Comic Sans MS" w:hAnsi="Comic Sans MS" w:cs="Arial"/>
                <w:b/>
                <w:bCs/>
                <w:color w:val="0070C0"/>
                <w:sz w:val="22"/>
                <w:szCs w:val="22"/>
              </w:rPr>
            </w:pPr>
            <w:r w:rsidRPr="00E17E65">
              <w:rPr>
                <w:rFonts w:ascii="Comic Sans MS" w:hAnsi="Comic Sans MS" w:cs="Arial"/>
                <w:b/>
                <w:bCs/>
                <w:color w:val="0070C0"/>
                <w:sz w:val="22"/>
                <w:szCs w:val="22"/>
              </w:rPr>
              <w:t>Distance badges</w:t>
            </w:r>
          </w:p>
          <w:p w14:paraId="6C222CBF" w14:textId="77777777" w:rsidR="00243C70" w:rsidRDefault="00243C70" w:rsidP="003B32CA">
            <w:pPr>
              <w:rPr>
                <w:rFonts w:ascii="Comic Sans MS" w:hAnsi="Comic Sans MS" w:cs="Arial"/>
                <w:b/>
                <w:bCs/>
                <w:color w:val="0070C0"/>
                <w:sz w:val="22"/>
                <w:szCs w:val="22"/>
              </w:rPr>
            </w:pPr>
            <w:r w:rsidRPr="00E17E65">
              <w:rPr>
                <w:rFonts w:ascii="Comic Sans MS" w:hAnsi="Comic Sans MS" w:cs="Arial"/>
                <w:color w:val="0070C0"/>
                <w:sz w:val="22"/>
                <w:szCs w:val="22"/>
              </w:rPr>
              <w:t>Increase endurance and technique in a variety of swimming strokes.</w:t>
            </w:r>
            <w:r w:rsidRPr="00E17E65">
              <w:rPr>
                <w:rFonts w:ascii="Comic Sans MS" w:hAnsi="Comic Sans MS" w:cs="Arial"/>
                <w:b/>
                <w:bCs/>
                <w:color w:val="0070C0"/>
                <w:sz w:val="22"/>
                <w:szCs w:val="22"/>
              </w:rPr>
              <w:t xml:space="preserve"> </w:t>
            </w:r>
          </w:p>
          <w:p w14:paraId="2C49283B" w14:textId="2C4EF538" w:rsidR="00243C70" w:rsidRPr="00E17E65" w:rsidRDefault="00243C70" w:rsidP="003B32CA">
            <w:pPr>
              <w:rPr>
                <w:rFonts w:ascii="Comic Sans MS" w:hAnsi="Comic Sans MS" w:cs="Arial"/>
                <w:b/>
                <w:bCs/>
                <w:color w:val="0070C0"/>
                <w:sz w:val="22"/>
                <w:szCs w:val="22"/>
              </w:rPr>
            </w:pPr>
            <w:r w:rsidRPr="00E17E65">
              <w:rPr>
                <w:rFonts w:ascii="Comic Sans MS" w:hAnsi="Comic Sans MS" w:cs="Arial"/>
                <w:b/>
                <w:bCs/>
                <w:color w:val="0070C0"/>
                <w:sz w:val="22"/>
                <w:szCs w:val="22"/>
              </w:rPr>
              <w:t>Water skills</w:t>
            </w:r>
          </w:p>
          <w:p w14:paraId="5B7D2796" w14:textId="0D992891" w:rsidR="00243C70" w:rsidRPr="00E17E65" w:rsidRDefault="00243C70" w:rsidP="003B32CA">
            <w:pPr>
              <w:tabs>
                <w:tab w:val="left" w:pos="1763"/>
              </w:tabs>
              <w:rPr>
                <w:rFonts w:ascii="Comic Sans MS" w:hAnsi="Comic Sans MS" w:cs="Arial"/>
                <w:color w:val="0070C0"/>
                <w:sz w:val="22"/>
                <w:szCs w:val="22"/>
              </w:rPr>
            </w:pPr>
            <w:r w:rsidRPr="00E17E65">
              <w:rPr>
                <w:rFonts w:ascii="Comic Sans MS" w:hAnsi="Comic Sans MS" w:cs="Arial"/>
                <w:color w:val="0070C0"/>
                <w:sz w:val="22"/>
                <w:szCs w:val="22"/>
              </w:rPr>
              <w:t>Working on specific skills that are transferable into different swimming activities and helping to build water confidence.</w:t>
            </w:r>
          </w:p>
        </w:tc>
      </w:tr>
      <w:tr w:rsidR="00E17E65" w:rsidRPr="00E17E65" w14:paraId="3E3969AC" w14:textId="77777777" w:rsidTr="00940840">
        <w:trPr>
          <w:trHeight w:val="1062"/>
        </w:trPr>
        <w:tc>
          <w:tcPr>
            <w:tcW w:w="1840" w:type="dxa"/>
            <w:shd w:val="clear" w:color="auto" w:fill="D9D9D9" w:themeFill="background1" w:themeFillShade="D9"/>
          </w:tcPr>
          <w:p w14:paraId="36EB60C7" w14:textId="77777777" w:rsidR="00940840" w:rsidRPr="00E17E65" w:rsidRDefault="00940840"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Our World</w:t>
            </w:r>
          </w:p>
          <w:p w14:paraId="1CCB8DFD" w14:textId="71D54ED2" w:rsidR="00940840" w:rsidRPr="00E17E65" w:rsidRDefault="00940840"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 xml:space="preserve">Geography: </w:t>
            </w:r>
          </w:p>
        </w:tc>
        <w:tc>
          <w:tcPr>
            <w:tcW w:w="4254" w:type="dxa"/>
          </w:tcPr>
          <w:p w14:paraId="4812EA64" w14:textId="2ED94447" w:rsidR="00940840" w:rsidRPr="00E17E65" w:rsidRDefault="00B4736D" w:rsidP="00B4736D">
            <w:pPr>
              <w:rPr>
                <w:rFonts w:ascii="Comic Sans MS" w:hAnsi="Comic Sans MS" w:cs="Arial"/>
                <w:b/>
                <w:bCs/>
                <w:color w:val="0070C0"/>
                <w:sz w:val="22"/>
                <w:szCs w:val="22"/>
              </w:rPr>
            </w:pPr>
            <w:r>
              <w:rPr>
                <w:rFonts w:ascii="Comic Sans MS" w:hAnsi="Comic Sans MS" w:cs="Arial"/>
                <w:b/>
                <w:bCs/>
                <w:color w:val="0070C0"/>
                <w:sz w:val="22"/>
                <w:szCs w:val="22"/>
              </w:rPr>
              <w:t xml:space="preserve">Africa and Asia identifying their </w:t>
            </w:r>
            <w:r w:rsidRPr="00B4736D">
              <w:rPr>
                <w:rFonts w:ascii="Comic Sans MS" w:hAnsi="Comic Sans MS"/>
                <w:color w:val="0070C0"/>
                <w:sz w:val="22"/>
                <w:szCs w:val="22"/>
              </w:rPr>
              <w:t>key physical and human characteristics, countries and major cities</w:t>
            </w:r>
            <w:r w:rsidR="00243C70">
              <w:rPr>
                <w:rFonts w:ascii="Comic Sans MS" w:hAnsi="Comic Sans MS" w:cs="Arial"/>
                <w:b/>
                <w:bCs/>
                <w:color w:val="0070C0"/>
                <w:sz w:val="22"/>
                <w:szCs w:val="22"/>
              </w:rPr>
              <w:t xml:space="preserve"> </w:t>
            </w:r>
            <w:r w:rsidR="00243C70">
              <w:rPr>
                <w:rFonts w:ascii="Comic Sans MS" w:hAnsi="Comic Sans MS" w:cs="Arial"/>
                <w:b/>
                <w:bCs/>
                <w:color w:val="0070C0"/>
                <w:sz w:val="22"/>
                <w:szCs w:val="22"/>
              </w:rPr>
              <w:t>Identify similarities and differences between</w:t>
            </w:r>
            <w:r w:rsidR="00243C70" w:rsidRPr="00B75EC7">
              <w:rPr>
                <w:rFonts w:ascii="Comic Sans MS" w:hAnsi="Comic Sans MS" w:cs="Arial"/>
                <w:bCs/>
                <w:color w:val="0070C0"/>
                <w:sz w:val="22"/>
                <w:szCs w:val="22"/>
              </w:rPr>
              <w:t xml:space="preserve"> </w:t>
            </w:r>
            <w:r w:rsidR="00243C70" w:rsidRPr="00B75EC7">
              <w:rPr>
                <w:rFonts w:ascii="Comic Sans MS" w:hAnsi="Comic Sans MS" w:cs="Arial"/>
                <w:bCs/>
                <w:color w:val="0070C0"/>
                <w:sz w:val="22"/>
                <w:szCs w:val="22"/>
              </w:rPr>
              <w:t>Africa and a region of Asia.</w:t>
            </w:r>
          </w:p>
        </w:tc>
        <w:tc>
          <w:tcPr>
            <w:tcW w:w="4538" w:type="dxa"/>
          </w:tcPr>
          <w:p w14:paraId="594299D4" w14:textId="77777777" w:rsidR="00243C70" w:rsidRDefault="00243C70" w:rsidP="00243C70">
            <w:pPr>
              <w:tabs>
                <w:tab w:val="left" w:pos="1763"/>
              </w:tabs>
              <w:rPr>
                <w:rFonts w:ascii="Comic Sans MS" w:hAnsi="Comic Sans MS" w:cs="Arial"/>
                <w:b/>
                <w:bCs/>
                <w:color w:val="0070C0"/>
                <w:sz w:val="22"/>
                <w:szCs w:val="22"/>
              </w:rPr>
            </w:pPr>
            <w:r>
              <w:rPr>
                <w:rFonts w:ascii="Comic Sans MS" w:hAnsi="Comic Sans MS" w:cs="Arial"/>
                <w:b/>
                <w:bCs/>
                <w:color w:val="0070C0"/>
                <w:sz w:val="22"/>
                <w:szCs w:val="22"/>
              </w:rPr>
              <w:t>Improve locational knowledge:</w:t>
            </w:r>
          </w:p>
          <w:p w14:paraId="18B6E31C" w14:textId="38E747F5" w:rsidR="00940840" w:rsidRPr="00E17E65" w:rsidRDefault="00243C70" w:rsidP="00243C70">
            <w:pPr>
              <w:tabs>
                <w:tab w:val="left" w:pos="1763"/>
              </w:tabs>
              <w:rPr>
                <w:rFonts w:ascii="Comic Sans MS" w:hAnsi="Comic Sans MS" w:cs="Arial"/>
                <w:b/>
                <w:bCs/>
                <w:color w:val="0070C0"/>
                <w:sz w:val="22"/>
                <w:szCs w:val="22"/>
              </w:rPr>
            </w:pPr>
            <w:r>
              <w:rPr>
                <w:rFonts w:ascii="Comic Sans MS" w:hAnsi="Comic Sans MS" w:cs="Arial"/>
                <w:b/>
                <w:bCs/>
                <w:color w:val="0070C0"/>
                <w:sz w:val="22"/>
                <w:szCs w:val="22"/>
              </w:rPr>
              <w:t>Different countries, continents and flags</w:t>
            </w:r>
            <w:r>
              <w:rPr>
                <w:rFonts w:ascii="Comic Sans MS" w:hAnsi="Comic Sans MS" w:cs="Arial"/>
                <w:b/>
                <w:bCs/>
                <w:color w:val="0070C0"/>
                <w:sz w:val="22"/>
                <w:szCs w:val="22"/>
              </w:rPr>
              <w:t xml:space="preserve"> </w:t>
            </w:r>
          </w:p>
        </w:tc>
        <w:tc>
          <w:tcPr>
            <w:tcW w:w="4819" w:type="dxa"/>
          </w:tcPr>
          <w:p w14:paraId="3B336869" w14:textId="2AD8B189" w:rsidR="00940840" w:rsidRPr="00B4736D" w:rsidRDefault="00B4736D" w:rsidP="00243C70">
            <w:pPr>
              <w:tabs>
                <w:tab w:val="left" w:pos="1763"/>
              </w:tabs>
              <w:rPr>
                <w:rFonts w:ascii="Comic Sans MS" w:hAnsi="Comic Sans MS" w:cs="Arial"/>
                <w:b/>
                <w:bCs/>
                <w:color w:val="0070C0"/>
                <w:sz w:val="22"/>
                <w:szCs w:val="22"/>
              </w:rPr>
            </w:pPr>
            <w:r w:rsidRPr="00B4736D">
              <w:rPr>
                <w:rFonts w:ascii="Comic Sans MS" w:hAnsi="Comic Sans MS" w:cs="Arial"/>
                <w:b/>
                <w:bCs/>
                <w:color w:val="0070C0"/>
                <w:sz w:val="22"/>
                <w:szCs w:val="22"/>
              </w:rPr>
              <w:t xml:space="preserve">Skills and Fieldwork: </w:t>
            </w:r>
            <w:r w:rsidR="00243C70">
              <w:rPr>
                <w:rFonts w:ascii="Comic Sans MS" w:hAnsi="Comic Sans MS"/>
                <w:color w:val="0070C0"/>
                <w:sz w:val="22"/>
                <w:szCs w:val="22"/>
              </w:rPr>
              <w:t>navigating around the local community, using maps</w:t>
            </w:r>
          </w:p>
        </w:tc>
      </w:tr>
      <w:tr w:rsidR="00E17E65" w:rsidRPr="00E17E65" w14:paraId="5CB678EC" w14:textId="77777777" w:rsidTr="00940840">
        <w:trPr>
          <w:trHeight w:val="1062"/>
        </w:trPr>
        <w:tc>
          <w:tcPr>
            <w:tcW w:w="1840" w:type="dxa"/>
            <w:shd w:val="clear" w:color="auto" w:fill="D9D9D9" w:themeFill="background1" w:themeFillShade="D9"/>
          </w:tcPr>
          <w:p w14:paraId="3CDD6956" w14:textId="3BFF715C" w:rsidR="00940840" w:rsidRPr="00E17E65" w:rsidRDefault="00940840"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Citizenship</w:t>
            </w:r>
          </w:p>
        </w:tc>
        <w:tc>
          <w:tcPr>
            <w:tcW w:w="4254" w:type="dxa"/>
          </w:tcPr>
          <w:p w14:paraId="151EDA4B" w14:textId="10187DFC" w:rsidR="00940840" w:rsidRPr="00E17E65" w:rsidRDefault="00940840" w:rsidP="00E17E65">
            <w:pPr>
              <w:rPr>
                <w:rFonts w:ascii="Comic Sans MS" w:hAnsi="Comic Sans MS" w:cs="Arial"/>
                <w:b/>
                <w:bCs/>
                <w:color w:val="0070C0"/>
                <w:sz w:val="22"/>
                <w:szCs w:val="22"/>
              </w:rPr>
            </w:pPr>
            <w:r w:rsidRPr="00E17E65">
              <w:rPr>
                <w:rFonts w:ascii="Comic Sans MS" w:hAnsi="Comic Sans MS" w:cs="Arial"/>
                <w:b/>
                <w:bCs/>
                <w:color w:val="0070C0"/>
                <w:sz w:val="22"/>
                <w:szCs w:val="22"/>
              </w:rPr>
              <w:t xml:space="preserve">What is </w:t>
            </w:r>
            <w:r w:rsidR="00E17E65" w:rsidRPr="00E17E65">
              <w:rPr>
                <w:rFonts w:ascii="Comic Sans MS" w:hAnsi="Comic Sans MS" w:cs="Arial"/>
                <w:b/>
                <w:bCs/>
                <w:color w:val="0070C0"/>
                <w:sz w:val="22"/>
                <w:szCs w:val="22"/>
              </w:rPr>
              <w:t>Citizenship</w:t>
            </w:r>
            <w:r w:rsidRPr="00E17E65">
              <w:rPr>
                <w:rFonts w:ascii="Comic Sans MS" w:hAnsi="Comic Sans MS" w:cs="Arial"/>
                <w:b/>
                <w:bCs/>
                <w:color w:val="0070C0"/>
                <w:sz w:val="22"/>
                <w:szCs w:val="22"/>
              </w:rPr>
              <w:t xml:space="preserve">?  </w:t>
            </w:r>
            <w:r w:rsidRPr="00B75EC7">
              <w:rPr>
                <w:rFonts w:ascii="Comic Sans MS" w:hAnsi="Comic Sans MS" w:cs="Arial"/>
                <w:bCs/>
                <w:color w:val="0070C0"/>
                <w:sz w:val="22"/>
                <w:szCs w:val="22"/>
              </w:rPr>
              <w:t>Taking part and working together.  Community: People who help us and how can we help others.</w:t>
            </w:r>
            <w:r w:rsidRPr="00E17E65">
              <w:rPr>
                <w:rFonts w:ascii="Comic Sans MS" w:hAnsi="Comic Sans MS" w:cs="Arial"/>
                <w:b/>
                <w:bCs/>
                <w:color w:val="0070C0"/>
                <w:sz w:val="22"/>
                <w:szCs w:val="22"/>
              </w:rPr>
              <w:t xml:space="preserve"> </w:t>
            </w:r>
          </w:p>
        </w:tc>
        <w:tc>
          <w:tcPr>
            <w:tcW w:w="4538" w:type="dxa"/>
          </w:tcPr>
          <w:p w14:paraId="5BA91EC0" w14:textId="417B8632" w:rsidR="00940840" w:rsidRPr="00E17E65" w:rsidRDefault="00940840" w:rsidP="00E17E65">
            <w:pPr>
              <w:tabs>
                <w:tab w:val="left" w:pos="1763"/>
              </w:tabs>
              <w:rPr>
                <w:rFonts w:ascii="Comic Sans MS" w:hAnsi="Comic Sans MS" w:cs="Arial"/>
                <w:b/>
                <w:bCs/>
                <w:color w:val="0070C0"/>
                <w:sz w:val="22"/>
                <w:szCs w:val="22"/>
              </w:rPr>
            </w:pPr>
            <w:r w:rsidRPr="00E17E65">
              <w:rPr>
                <w:rFonts w:ascii="Comic Sans MS" w:hAnsi="Comic Sans MS" w:cs="Arial"/>
                <w:b/>
                <w:bCs/>
                <w:color w:val="0070C0"/>
                <w:sz w:val="22"/>
                <w:szCs w:val="22"/>
              </w:rPr>
              <w:t xml:space="preserve">Similarities and differences: </w:t>
            </w:r>
            <w:r w:rsidRPr="00B75EC7">
              <w:rPr>
                <w:rFonts w:ascii="Comic Sans MS" w:hAnsi="Comic Sans MS" w:cs="Arial"/>
                <w:bCs/>
                <w:color w:val="0070C0"/>
                <w:sz w:val="22"/>
                <w:szCs w:val="22"/>
              </w:rPr>
              <w:t>Learning that it is ok to be different and celebrati</w:t>
            </w:r>
            <w:r w:rsidR="00B75EC7">
              <w:rPr>
                <w:rFonts w:ascii="Comic Sans MS" w:hAnsi="Comic Sans MS" w:cs="Arial"/>
                <w:bCs/>
                <w:color w:val="0070C0"/>
                <w:sz w:val="22"/>
                <w:szCs w:val="22"/>
              </w:rPr>
              <w:t xml:space="preserve">ng diversity.  </w:t>
            </w:r>
            <w:proofErr w:type="gramStart"/>
            <w:r w:rsidR="00B75EC7">
              <w:rPr>
                <w:rFonts w:ascii="Comic Sans MS" w:hAnsi="Comic Sans MS" w:cs="Arial"/>
                <w:bCs/>
                <w:color w:val="0070C0"/>
                <w:sz w:val="22"/>
                <w:szCs w:val="22"/>
              </w:rPr>
              <w:t xml:space="preserve">Investigating </w:t>
            </w:r>
            <w:r w:rsidRPr="00B75EC7">
              <w:rPr>
                <w:rFonts w:ascii="Comic Sans MS" w:hAnsi="Comic Sans MS" w:cs="Arial"/>
                <w:bCs/>
                <w:color w:val="0070C0"/>
                <w:sz w:val="22"/>
                <w:szCs w:val="22"/>
              </w:rPr>
              <w:t xml:space="preserve"> rights</w:t>
            </w:r>
            <w:proofErr w:type="gramEnd"/>
            <w:r w:rsidRPr="00B75EC7">
              <w:rPr>
                <w:rFonts w:ascii="Comic Sans MS" w:hAnsi="Comic Sans MS" w:cs="Arial"/>
                <w:bCs/>
                <w:color w:val="0070C0"/>
                <w:sz w:val="22"/>
                <w:szCs w:val="22"/>
              </w:rPr>
              <w:t xml:space="preserve"> and responsibilities.</w:t>
            </w:r>
            <w:r w:rsidRPr="00E17E65">
              <w:rPr>
                <w:rFonts w:ascii="Comic Sans MS" w:hAnsi="Comic Sans MS" w:cs="Arial"/>
                <w:b/>
                <w:bCs/>
                <w:color w:val="0070C0"/>
                <w:sz w:val="22"/>
                <w:szCs w:val="22"/>
              </w:rPr>
              <w:t xml:space="preserve"> </w:t>
            </w:r>
          </w:p>
        </w:tc>
        <w:tc>
          <w:tcPr>
            <w:tcW w:w="4819" w:type="dxa"/>
          </w:tcPr>
          <w:p w14:paraId="020D8BBD" w14:textId="3EFF215C" w:rsidR="00940840" w:rsidRPr="00E17E65" w:rsidRDefault="00940840" w:rsidP="00E17E65">
            <w:pPr>
              <w:tabs>
                <w:tab w:val="left" w:pos="1763"/>
              </w:tabs>
              <w:rPr>
                <w:rFonts w:ascii="Comic Sans MS" w:hAnsi="Comic Sans MS" w:cs="Arial"/>
                <w:b/>
                <w:bCs/>
                <w:color w:val="0070C0"/>
                <w:sz w:val="22"/>
                <w:szCs w:val="22"/>
              </w:rPr>
            </w:pPr>
            <w:r w:rsidRPr="00E17E65">
              <w:rPr>
                <w:rFonts w:ascii="Comic Sans MS" w:hAnsi="Comic Sans MS" w:cs="Arial"/>
                <w:b/>
                <w:bCs/>
                <w:color w:val="0070C0"/>
                <w:sz w:val="22"/>
                <w:szCs w:val="22"/>
              </w:rPr>
              <w:t xml:space="preserve">Wants and needs: </w:t>
            </w:r>
            <w:r w:rsidRPr="00B75EC7">
              <w:rPr>
                <w:rFonts w:ascii="Comic Sans MS" w:hAnsi="Comic Sans MS" w:cs="Arial"/>
                <w:bCs/>
                <w:color w:val="0070C0"/>
                <w:sz w:val="22"/>
                <w:szCs w:val="22"/>
              </w:rPr>
              <w:t xml:space="preserve">Considering the differences between those things we want and the </w:t>
            </w:r>
            <w:r w:rsidR="00E17E65" w:rsidRPr="00B75EC7">
              <w:rPr>
                <w:rFonts w:ascii="Comic Sans MS" w:hAnsi="Comic Sans MS" w:cs="Arial"/>
                <w:bCs/>
                <w:color w:val="0070C0"/>
                <w:sz w:val="22"/>
                <w:szCs w:val="22"/>
              </w:rPr>
              <w:t>ones,</w:t>
            </w:r>
            <w:r w:rsidRPr="00B75EC7">
              <w:rPr>
                <w:rFonts w:ascii="Comic Sans MS" w:hAnsi="Comic Sans MS" w:cs="Arial"/>
                <w:bCs/>
                <w:color w:val="0070C0"/>
                <w:sz w:val="22"/>
                <w:szCs w:val="22"/>
              </w:rPr>
              <w:t xml:space="preserve"> we really need</w:t>
            </w:r>
            <w:r w:rsidRPr="00E17E65">
              <w:rPr>
                <w:rFonts w:ascii="Comic Sans MS" w:hAnsi="Comic Sans MS" w:cs="Arial"/>
                <w:b/>
                <w:bCs/>
                <w:color w:val="0070C0"/>
                <w:sz w:val="22"/>
                <w:szCs w:val="22"/>
              </w:rPr>
              <w:t xml:space="preserve">. </w:t>
            </w:r>
          </w:p>
        </w:tc>
      </w:tr>
      <w:tr w:rsidR="00465531" w:rsidRPr="00E17E65" w14:paraId="7341E55F" w14:textId="77777777" w:rsidTr="00940840">
        <w:trPr>
          <w:trHeight w:val="1062"/>
        </w:trPr>
        <w:tc>
          <w:tcPr>
            <w:tcW w:w="1840" w:type="dxa"/>
            <w:shd w:val="clear" w:color="auto" w:fill="D9D9D9" w:themeFill="background1" w:themeFillShade="D9"/>
          </w:tcPr>
          <w:p w14:paraId="53B30CEF" w14:textId="05E7AA8E" w:rsidR="00465531" w:rsidRPr="00E17E65" w:rsidRDefault="00465531" w:rsidP="00E17E65">
            <w:pPr>
              <w:jc w:val="center"/>
              <w:rPr>
                <w:rFonts w:ascii="Comic Sans MS" w:hAnsi="Comic Sans MS" w:cs="Arial"/>
                <w:b/>
                <w:bCs/>
                <w:color w:val="0070C0"/>
                <w:sz w:val="22"/>
                <w:szCs w:val="22"/>
              </w:rPr>
            </w:pPr>
            <w:r w:rsidRPr="00E17E65">
              <w:rPr>
                <w:rFonts w:ascii="Comic Sans MS" w:hAnsi="Comic Sans MS" w:cs="Arial"/>
                <w:b/>
                <w:bCs/>
                <w:color w:val="0070C0"/>
                <w:sz w:val="22"/>
                <w:szCs w:val="22"/>
              </w:rPr>
              <w:t>Science</w:t>
            </w:r>
          </w:p>
        </w:tc>
        <w:tc>
          <w:tcPr>
            <w:tcW w:w="4254" w:type="dxa"/>
          </w:tcPr>
          <w:p w14:paraId="17041CD9" w14:textId="0F8D1D04" w:rsidR="00465531" w:rsidRPr="00E17E65" w:rsidRDefault="00465531" w:rsidP="00E17E65">
            <w:pPr>
              <w:rPr>
                <w:rFonts w:ascii="Comic Sans MS" w:hAnsi="Comic Sans MS" w:cs="Arial"/>
                <w:b/>
                <w:bCs/>
                <w:color w:val="0070C0"/>
                <w:sz w:val="22"/>
                <w:szCs w:val="22"/>
              </w:rPr>
            </w:pPr>
            <w:r w:rsidRPr="00E17E65">
              <w:rPr>
                <w:rFonts w:ascii="Comic Sans MS" w:hAnsi="Comic Sans MS" w:cs="Arial"/>
                <w:b/>
                <w:bCs/>
                <w:color w:val="0070C0"/>
                <w:sz w:val="22"/>
                <w:szCs w:val="22"/>
              </w:rPr>
              <w:t xml:space="preserve">Earth and Space: </w:t>
            </w:r>
            <w:r w:rsidRPr="00B75EC7">
              <w:rPr>
                <w:rFonts w:ascii="Comic Sans MS" w:hAnsi="Comic Sans MS" w:cs="Arial"/>
                <w:bCs/>
                <w:color w:val="0070C0"/>
                <w:sz w:val="22"/>
                <w:szCs w:val="22"/>
              </w:rPr>
              <w:t>to learn about the movement of the Earth and the other planets relative to the sun in the solar system.  Develop understanding of the Earth’s rotation to explain day and night and the apparent movement of the sun across the sky.</w:t>
            </w:r>
            <w:r w:rsidRPr="00E17E65">
              <w:rPr>
                <w:rFonts w:ascii="Comic Sans MS" w:hAnsi="Comic Sans MS" w:cs="Arial"/>
                <w:b/>
                <w:bCs/>
                <w:color w:val="0070C0"/>
                <w:sz w:val="22"/>
                <w:szCs w:val="22"/>
              </w:rPr>
              <w:t xml:space="preserve"> </w:t>
            </w:r>
          </w:p>
        </w:tc>
        <w:tc>
          <w:tcPr>
            <w:tcW w:w="4538" w:type="dxa"/>
          </w:tcPr>
          <w:p w14:paraId="13D36A28" w14:textId="369DA6CA" w:rsidR="00465531" w:rsidRPr="00E17E65" w:rsidRDefault="00465531" w:rsidP="00B75EC7">
            <w:pPr>
              <w:tabs>
                <w:tab w:val="left" w:pos="1763"/>
              </w:tabs>
              <w:rPr>
                <w:rFonts w:ascii="Comic Sans MS" w:hAnsi="Comic Sans MS" w:cs="Arial"/>
                <w:b/>
                <w:bCs/>
                <w:color w:val="0070C0"/>
                <w:sz w:val="22"/>
                <w:szCs w:val="22"/>
              </w:rPr>
            </w:pPr>
            <w:r w:rsidRPr="00E17E65">
              <w:rPr>
                <w:rFonts w:ascii="Comic Sans MS" w:hAnsi="Comic Sans MS" w:cs="Arial"/>
                <w:b/>
                <w:bCs/>
                <w:color w:val="0070C0"/>
                <w:sz w:val="22"/>
                <w:szCs w:val="22"/>
              </w:rPr>
              <w:t xml:space="preserve">Everyday Materials: </w:t>
            </w:r>
            <w:r w:rsidR="00B75EC7">
              <w:rPr>
                <w:rFonts w:ascii="Comic Sans MS" w:hAnsi="Comic Sans MS" w:cs="Arial"/>
                <w:bCs/>
                <w:color w:val="0070C0"/>
                <w:sz w:val="22"/>
                <w:szCs w:val="22"/>
              </w:rPr>
              <w:t>to</w:t>
            </w:r>
            <w:r w:rsidRPr="00B75EC7">
              <w:rPr>
                <w:rFonts w:ascii="Comic Sans MS" w:hAnsi="Comic Sans MS" w:cs="Arial"/>
                <w:bCs/>
                <w:color w:val="0070C0"/>
                <w:sz w:val="22"/>
                <w:szCs w:val="22"/>
              </w:rPr>
              <w:t xml:space="preserve"> experience and explore different materials.  They will gain an understanding of how materials behave in their natural state and under certain conditions will help them to understand why objects are made of specific materials.</w:t>
            </w:r>
            <w:r w:rsidRPr="00E17E65">
              <w:rPr>
                <w:rFonts w:ascii="Comic Sans MS" w:hAnsi="Comic Sans MS" w:cs="Arial"/>
                <w:b/>
                <w:bCs/>
                <w:color w:val="0070C0"/>
                <w:sz w:val="22"/>
                <w:szCs w:val="22"/>
              </w:rPr>
              <w:t xml:space="preserve"> </w:t>
            </w:r>
          </w:p>
        </w:tc>
        <w:tc>
          <w:tcPr>
            <w:tcW w:w="4819" w:type="dxa"/>
          </w:tcPr>
          <w:p w14:paraId="309C3249" w14:textId="5DD3069C" w:rsidR="00465531" w:rsidRPr="00E17E65" w:rsidRDefault="00465531" w:rsidP="00E17E65">
            <w:pPr>
              <w:tabs>
                <w:tab w:val="left" w:pos="1763"/>
              </w:tabs>
              <w:rPr>
                <w:rFonts w:ascii="Comic Sans MS" w:hAnsi="Comic Sans MS" w:cs="Arial"/>
                <w:b/>
                <w:bCs/>
                <w:color w:val="0070C0"/>
                <w:sz w:val="22"/>
                <w:szCs w:val="22"/>
              </w:rPr>
            </w:pPr>
            <w:r w:rsidRPr="00E17E65">
              <w:rPr>
                <w:rFonts w:ascii="Comic Sans MS" w:hAnsi="Comic Sans MS" w:cs="Arial"/>
                <w:b/>
                <w:bCs/>
                <w:color w:val="0070C0"/>
                <w:sz w:val="22"/>
                <w:szCs w:val="22"/>
              </w:rPr>
              <w:t xml:space="preserve">Animal Classification.  </w:t>
            </w:r>
            <w:r w:rsidRPr="00B75EC7">
              <w:rPr>
                <w:rFonts w:ascii="Comic Sans MS" w:hAnsi="Comic Sans MS" w:cs="Arial"/>
                <w:bCs/>
                <w:color w:val="0070C0"/>
                <w:sz w:val="22"/>
                <w:szCs w:val="22"/>
              </w:rPr>
              <w:t>To learn about the differences in the life cycles of a mammal, an amphibian, an insect and a bird.  They will also learn about the life processes of reproduction in some plants and animals.</w:t>
            </w:r>
            <w:r w:rsidRPr="00E17E65">
              <w:rPr>
                <w:rFonts w:ascii="Comic Sans MS" w:hAnsi="Comic Sans MS" w:cs="Arial"/>
                <w:b/>
                <w:bCs/>
                <w:color w:val="0070C0"/>
                <w:sz w:val="22"/>
                <w:szCs w:val="22"/>
              </w:rPr>
              <w:t xml:space="preserve"> </w:t>
            </w:r>
          </w:p>
        </w:tc>
      </w:tr>
      <w:tr w:rsidR="00B4736D" w:rsidRPr="00E17E65" w14:paraId="16A04792" w14:textId="77777777" w:rsidTr="00940840">
        <w:trPr>
          <w:trHeight w:val="1062"/>
        </w:trPr>
        <w:tc>
          <w:tcPr>
            <w:tcW w:w="1840" w:type="dxa"/>
            <w:shd w:val="clear" w:color="auto" w:fill="D9D9D9" w:themeFill="background1" w:themeFillShade="D9"/>
          </w:tcPr>
          <w:p w14:paraId="00E85650" w14:textId="0C83E65F" w:rsidR="00B4736D" w:rsidRPr="00E17E65" w:rsidRDefault="00B4736D" w:rsidP="00E17E65">
            <w:pPr>
              <w:jc w:val="center"/>
              <w:rPr>
                <w:rFonts w:ascii="Comic Sans MS" w:hAnsi="Comic Sans MS" w:cs="Arial"/>
                <w:b/>
                <w:bCs/>
                <w:color w:val="0070C0"/>
                <w:sz w:val="22"/>
                <w:szCs w:val="22"/>
              </w:rPr>
            </w:pPr>
            <w:r>
              <w:rPr>
                <w:rFonts w:ascii="Comic Sans MS" w:hAnsi="Comic Sans MS" w:cs="Arial"/>
                <w:b/>
                <w:bCs/>
                <w:color w:val="0070C0"/>
                <w:sz w:val="22"/>
                <w:szCs w:val="22"/>
              </w:rPr>
              <w:t>History</w:t>
            </w:r>
          </w:p>
        </w:tc>
        <w:tc>
          <w:tcPr>
            <w:tcW w:w="4254" w:type="dxa"/>
          </w:tcPr>
          <w:p w14:paraId="36AE58D3" w14:textId="77777777" w:rsidR="005A0A33" w:rsidRDefault="005A0A33" w:rsidP="00E17E65">
            <w:pPr>
              <w:rPr>
                <w:rFonts w:ascii="Comic Sans MS" w:hAnsi="Comic Sans MS" w:cs="Arial"/>
                <w:b/>
                <w:bCs/>
                <w:color w:val="0070C0"/>
                <w:sz w:val="22"/>
                <w:szCs w:val="22"/>
              </w:rPr>
            </w:pPr>
            <w:r>
              <w:rPr>
                <w:rFonts w:ascii="Comic Sans MS" w:hAnsi="Comic Sans MS" w:cs="Arial"/>
                <w:b/>
                <w:bCs/>
                <w:color w:val="0070C0"/>
                <w:sz w:val="22"/>
                <w:szCs w:val="22"/>
              </w:rPr>
              <w:t xml:space="preserve">Medieval Britain: </w:t>
            </w:r>
          </w:p>
          <w:p w14:paraId="227CD5EB" w14:textId="33681B8C" w:rsidR="005A0A33" w:rsidRDefault="005A0A33" w:rsidP="00E17E65">
            <w:pPr>
              <w:rPr>
                <w:rFonts w:ascii="Comic Sans MS" w:hAnsi="Comic Sans MS" w:cs="Arial"/>
                <w:b/>
                <w:bCs/>
                <w:color w:val="0070C0"/>
                <w:sz w:val="22"/>
                <w:szCs w:val="22"/>
              </w:rPr>
            </w:pPr>
            <w:r>
              <w:rPr>
                <w:rFonts w:ascii="Comic Sans MS" w:hAnsi="Comic Sans MS" w:cs="Arial"/>
                <w:b/>
                <w:bCs/>
                <w:color w:val="0070C0"/>
                <w:sz w:val="22"/>
                <w:szCs w:val="22"/>
              </w:rPr>
              <w:t>Churches</w:t>
            </w:r>
          </w:p>
          <w:p w14:paraId="44783665" w14:textId="2AB831DB" w:rsidR="005A0A33" w:rsidRPr="00B75EC7" w:rsidRDefault="005A0A33" w:rsidP="00E17E65">
            <w:pPr>
              <w:rPr>
                <w:rFonts w:ascii="Comic Sans MS" w:hAnsi="Comic Sans MS" w:cs="Arial"/>
                <w:bCs/>
                <w:color w:val="0070C0"/>
                <w:sz w:val="22"/>
                <w:szCs w:val="22"/>
              </w:rPr>
            </w:pPr>
            <w:r w:rsidRPr="00B75EC7">
              <w:rPr>
                <w:rFonts w:ascii="Comic Sans MS" w:hAnsi="Comic Sans MS" w:cs="Arial"/>
                <w:bCs/>
                <w:color w:val="0070C0"/>
                <w:sz w:val="22"/>
                <w:szCs w:val="22"/>
              </w:rPr>
              <w:t xml:space="preserve">The inside and outside features of a medieval church.  </w:t>
            </w:r>
          </w:p>
          <w:p w14:paraId="6C43F727" w14:textId="7A60D11B" w:rsidR="005A0A33" w:rsidRPr="00E17E65" w:rsidRDefault="005A0A33" w:rsidP="00E17E65">
            <w:pPr>
              <w:rPr>
                <w:rFonts w:ascii="Comic Sans MS" w:hAnsi="Comic Sans MS" w:cs="Arial"/>
                <w:b/>
                <w:bCs/>
                <w:color w:val="0070C0"/>
                <w:sz w:val="22"/>
                <w:szCs w:val="22"/>
              </w:rPr>
            </w:pPr>
          </w:p>
        </w:tc>
        <w:tc>
          <w:tcPr>
            <w:tcW w:w="4538" w:type="dxa"/>
          </w:tcPr>
          <w:p w14:paraId="22D72664" w14:textId="3EBC4D5F" w:rsidR="00B75EC7" w:rsidRDefault="00243C70" w:rsidP="00B75EC7">
            <w:pPr>
              <w:tabs>
                <w:tab w:val="left" w:pos="1763"/>
              </w:tabs>
              <w:rPr>
                <w:rFonts w:ascii="Comic Sans MS" w:hAnsi="Comic Sans MS" w:cs="Arial"/>
                <w:b/>
                <w:bCs/>
                <w:color w:val="0070C0"/>
                <w:sz w:val="22"/>
                <w:szCs w:val="22"/>
              </w:rPr>
            </w:pPr>
            <w:r>
              <w:rPr>
                <w:rFonts w:ascii="Comic Sans MS" w:hAnsi="Comic Sans MS" w:cs="Arial"/>
                <w:b/>
                <w:bCs/>
                <w:color w:val="0070C0"/>
                <w:sz w:val="22"/>
                <w:szCs w:val="22"/>
              </w:rPr>
              <w:t>Romans:</w:t>
            </w:r>
          </w:p>
          <w:p w14:paraId="214AFEAB" w14:textId="77777777" w:rsidR="00B75EC7" w:rsidRDefault="00B75EC7" w:rsidP="00B75EC7">
            <w:pPr>
              <w:tabs>
                <w:tab w:val="left" w:pos="1763"/>
              </w:tabs>
              <w:rPr>
                <w:rFonts w:ascii="Comic Sans MS" w:hAnsi="Comic Sans MS" w:cs="Arial"/>
                <w:b/>
                <w:bCs/>
                <w:color w:val="0070C0"/>
                <w:sz w:val="22"/>
                <w:szCs w:val="22"/>
              </w:rPr>
            </w:pPr>
          </w:p>
          <w:p w14:paraId="066D86F0" w14:textId="4D7778E9" w:rsidR="00B4736D" w:rsidRPr="00B75EC7" w:rsidRDefault="00243C70" w:rsidP="00B75EC7">
            <w:pPr>
              <w:tabs>
                <w:tab w:val="left" w:pos="1763"/>
              </w:tabs>
              <w:rPr>
                <w:rFonts w:ascii="Comic Sans MS" w:hAnsi="Comic Sans MS" w:cs="Arial"/>
                <w:b/>
                <w:bCs/>
                <w:color w:val="0070C0"/>
                <w:sz w:val="22"/>
                <w:szCs w:val="22"/>
              </w:rPr>
            </w:pPr>
            <w:r>
              <w:rPr>
                <w:rFonts w:ascii="Comic Sans MS" w:hAnsi="Comic Sans MS"/>
                <w:color w:val="0070C0"/>
                <w:sz w:val="22"/>
                <w:szCs w:val="22"/>
              </w:rPr>
              <w:t>Life as a Roman</w:t>
            </w:r>
          </w:p>
        </w:tc>
        <w:tc>
          <w:tcPr>
            <w:tcW w:w="4819" w:type="dxa"/>
          </w:tcPr>
          <w:p w14:paraId="54F0863D" w14:textId="2291865D" w:rsidR="00B4736D" w:rsidRDefault="003263E2" w:rsidP="00E17E65">
            <w:pPr>
              <w:tabs>
                <w:tab w:val="left" w:pos="1763"/>
              </w:tabs>
              <w:rPr>
                <w:rFonts w:ascii="Comic Sans MS" w:hAnsi="Comic Sans MS" w:cs="Arial"/>
                <w:b/>
                <w:bCs/>
                <w:color w:val="0070C0"/>
                <w:sz w:val="22"/>
                <w:szCs w:val="22"/>
              </w:rPr>
            </w:pPr>
            <w:r>
              <w:rPr>
                <w:rFonts w:ascii="Comic Sans MS" w:hAnsi="Comic Sans MS" w:cs="Arial"/>
                <w:b/>
                <w:bCs/>
                <w:color w:val="0070C0"/>
                <w:sz w:val="22"/>
                <w:szCs w:val="22"/>
              </w:rPr>
              <w:t>Dinosaurs:</w:t>
            </w:r>
          </w:p>
          <w:p w14:paraId="770EC4EE" w14:textId="77777777" w:rsidR="005A0A33" w:rsidRDefault="005A0A33" w:rsidP="00E17E65">
            <w:pPr>
              <w:tabs>
                <w:tab w:val="left" w:pos="1763"/>
              </w:tabs>
              <w:rPr>
                <w:rFonts w:ascii="Comic Sans MS" w:hAnsi="Comic Sans MS" w:cs="Arial"/>
                <w:b/>
                <w:bCs/>
                <w:color w:val="0070C0"/>
                <w:sz w:val="22"/>
                <w:szCs w:val="22"/>
              </w:rPr>
            </w:pPr>
          </w:p>
          <w:p w14:paraId="32DE5644" w14:textId="1FF9945D" w:rsidR="005A0A33" w:rsidRPr="00B75EC7" w:rsidRDefault="003263E2" w:rsidP="00E17E65">
            <w:pPr>
              <w:tabs>
                <w:tab w:val="left" w:pos="1763"/>
              </w:tabs>
              <w:rPr>
                <w:rFonts w:ascii="Comic Sans MS" w:hAnsi="Comic Sans MS" w:cs="Arial"/>
                <w:bCs/>
                <w:color w:val="0070C0"/>
                <w:sz w:val="22"/>
                <w:szCs w:val="22"/>
              </w:rPr>
            </w:pPr>
            <w:r>
              <w:rPr>
                <w:rFonts w:ascii="Comic Sans MS" w:hAnsi="Comic Sans MS" w:cs="Arial"/>
                <w:bCs/>
                <w:color w:val="0070C0"/>
                <w:sz w:val="22"/>
                <w:szCs w:val="22"/>
              </w:rPr>
              <w:t>What happened to them</w:t>
            </w:r>
            <w:bookmarkStart w:id="0" w:name="_GoBack"/>
            <w:bookmarkEnd w:id="0"/>
          </w:p>
        </w:tc>
      </w:tr>
    </w:tbl>
    <w:p w14:paraId="62EBF3C5" w14:textId="03B16AFD" w:rsidR="00712732" w:rsidRPr="00E17E65" w:rsidRDefault="00712732" w:rsidP="00E17E65">
      <w:pPr>
        <w:rPr>
          <w:rFonts w:ascii="Comic Sans MS" w:hAnsi="Comic Sans MS" w:cs="Arial"/>
          <w:color w:val="0070C0"/>
          <w:sz w:val="22"/>
          <w:szCs w:val="22"/>
        </w:rPr>
      </w:pPr>
    </w:p>
    <w:sectPr w:rsidR="00712732" w:rsidRPr="00E17E65">
      <w:pgSz w:w="16840" w:h="11907" w:orient="landscape" w:code="9"/>
      <w:pgMar w:top="284" w:right="1032" w:bottom="295"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7E"/>
    <w:multiLevelType w:val="hybridMultilevel"/>
    <w:tmpl w:val="F998C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02DB6"/>
    <w:multiLevelType w:val="hybridMultilevel"/>
    <w:tmpl w:val="BED0E4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5042C"/>
    <w:multiLevelType w:val="hybridMultilevel"/>
    <w:tmpl w:val="581A7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313"/>
    <w:multiLevelType w:val="hybridMultilevel"/>
    <w:tmpl w:val="5BD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E"/>
    <w:rsid w:val="00021B64"/>
    <w:rsid w:val="0003227D"/>
    <w:rsid w:val="000356F9"/>
    <w:rsid w:val="00035E69"/>
    <w:rsid w:val="00037838"/>
    <w:rsid w:val="00040683"/>
    <w:rsid w:val="00064B50"/>
    <w:rsid w:val="000907EE"/>
    <w:rsid w:val="00090A06"/>
    <w:rsid w:val="000B0C72"/>
    <w:rsid w:val="000B381A"/>
    <w:rsid w:val="000B53AE"/>
    <w:rsid w:val="000B7EF0"/>
    <w:rsid w:val="000D75BD"/>
    <w:rsid w:val="000F4DC2"/>
    <w:rsid w:val="00112184"/>
    <w:rsid w:val="0011766E"/>
    <w:rsid w:val="0013406B"/>
    <w:rsid w:val="001364A7"/>
    <w:rsid w:val="00151C0C"/>
    <w:rsid w:val="00161E70"/>
    <w:rsid w:val="001B0A87"/>
    <w:rsid w:val="001B3B9C"/>
    <w:rsid w:val="001C5108"/>
    <w:rsid w:val="001C618B"/>
    <w:rsid w:val="001E52C1"/>
    <w:rsid w:val="002111D9"/>
    <w:rsid w:val="00236014"/>
    <w:rsid w:val="00243C70"/>
    <w:rsid w:val="00247937"/>
    <w:rsid w:val="00263DF2"/>
    <w:rsid w:val="00270855"/>
    <w:rsid w:val="00277FE5"/>
    <w:rsid w:val="00280FE6"/>
    <w:rsid w:val="00285B40"/>
    <w:rsid w:val="002B1DBF"/>
    <w:rsid w:val="00312549"/>
    <w:rsid w:val="003230BD"/>
    <w:rsid w:val="003263E2"/>
    <w:rsid w:val="00330DE8"/>
    <w:rsid w:val="00336147"/>
    <w:rsid w:val="0036289F"/>
    <w:rsid w:val="003714EB"/>
    <w:rsid w:val="003A418E"/>
    <w:rsid w:val="003B32CA"/>
    <w:rsid w:val="003C3AC3"/>
    <w:rsid w:val="00410016"/>
    <w:rsid w:val="004174BC"/>
    <w:rsid w:val="004330AB"/>
    <w:rsid w:val="00465531"/>
    <w:rsid w:val="00466FD6"/>
    <w:rsid w:val="004A41C4"/>
    <w:rsid w:val="004B6C19"/>
    <w:rsid w:val="004F0510"/>
    <w:rsid w:val="004F2C8E"/>
    <w:rsid w:val="00526C40"/>
    <w:rsid w:val="00551D17"/>
    <w:rsid w:val="00556893"/>
    <w:rsid w:val="00557651"/>
    <w:rsid w:val="00594BE2"/>
    <w:rsid w:val="005A0A33"/>
    <w:rsid w:val="005A14B3"/>
    <w:rsid w:val="005A740B"/>
    <w:rsid w:val="005C076A"/>
    <w:rsid w:val="005F1DE8"/>
    <w:rsid w:val="00625A39"/>
    <w:rsid w:val="006419D7"/>
    <w:rsid w:val="00653453"/>
    <w:rsid w:val="00670B84"/>
    <w:rsid w:val="00683DE3"/>
    <w:rsid w:val="006B6BD9"/>
    <w:rsid w:val="006C22AB"/>
    <w:rsid w:val="006D1FCD"/>
    <w:rsid w:val="006E47BF"/>
    <w:rsid w:val="006E7075"/>
    <w:rsid w:val="006F7DFA"/>
    <w:rsid w:val="00712732"/>
    <w:rsid w:val="00714B30"/>
    <w:rsid w:val="00721953"/>
    <w:rsid w:val="0073292A"/>
    <w:rsid w:val="00733D59"/>
    <w:rsid w:val="00763ED1"/>
    <w:rsid w:val="007E103D"/>
    <w:rsid w:val="00842418"/>
    <w:rsid w:val="00864BE9"/>
    <w:rsid w:val="00877BA3"/>
    <w:rsid w:val="00881CE3"/>
    <w:rsid w:val="00892D67"/>
    <w:rsid w:val="008A02A8"/>
    <w:rsid w:val="008B186B"/>
    <w:rsid w:val="008B1FE0"/>
    <w:rsid w:val="008C2EF6"/>
    <w:rsid w:val="008D4FAB"/>
    <w:rsid w:val="008E1056"/>
    <w:rsid w:val="008F52CA"/>
    <w:rsid w:val="00940840"/>
    <w:rsid w:val="00965067"/>
    <w:rsid w:val="009B24EF"/>
    <w:rsid w:val="009D098F"/>
    <w:rsid w:val="009D3BCE"/>
    <w:rsid w:val="009D6A45"/>
    <w:rsid w:val="009E1A2B"/>
    <w:rsid w:val="009E2BAB"/>
    <w:rsid w:val="009F5E0F"/>
    <w:rsid w:val="00A42E8B"/>
    <w:rsid w:val="00A43543"/>
    <w:rsid w:val="00A44E62"/>
    <w:rsid w:val="00A62AF8"/>
    <w:rsid w:val="00A62C85"/>
    <w:rsid w:val="00A655FF"/>
    <w:rsid w:val="00A716DB"/>
    <w:rsid w:val="00A836D6"/>
    <w:rsid w:val="00A93D33"/>
    <w:rsid w:val="00A96A10"/>
    <w:rsid w:val="00A97804"/>
    <w:rsid w:val="00AA42B8"/>
    <w:rsid w:val="00AB3B69"/>
    <w:rsid w:val="00AB6B92"/>
    <w:rsid w:val="00B20767"/>
    <w:rsid w:val="00B35434"/>
    <w:rsid w:val="00B4736D"/>
    <w:rsid w:val="00B70D8D"/>
    <w:rsid w:val="00B75EC7"/>
    <w:rsid w:val="00B82FBA"/>
    <w:rsid w:val="00B90034"/>
    <w:rsid w:val="00B95A52"/>
    <w:rsid w:val="00BB0CF4"/>
    <w:rsid w:val="00BF1A80"/>
    <w:rsid w:val="00C00AC8"/>
    <w:rsid w:val="00C04C1F"/>
    <w:rsid w:val="00C209B0"/>
    <w:rsid w:val="00C2136A"/>
    <w:rsid w:val="00C2156C"/>
    <w:rsid w:val="00C2557C"/>
    <w:rsid w:val="00C47FAE"/>
    <w:rsid w:val="00C54C5B"/>
    <w:rsid w:val="00C85E17"/>
    <w:rsid w:val="00CD340B"/>
    <w:rsid w:val="00D13736"/>
    <w:rsid w:val="00D13FF7"/>
    <w:rsid w:val="00D35CDC"/>
    <w:rsid w:val="00D401A8"/>
    <w:rsid w:val="00D44A54"/>
    <w:rsid w:val="00D50619"/>
    <w:rsid w:val="00D52297"/>
    <w:rsid w:val="00D52C87"/>
    <w:rsid w:val="00D5462E"/>
    <w:rsid w:val="00D652D1"/>
    <w:rsid w:val="00D711D5"/>
    <w:rsid w:val="00D74048"/>
    <w:rsid w:val="00DA3769"/>
    <w:rsid w:val="00DB2D5E"/>
    <w:rsid w:val="00DB4B08"/>
    <w:rsid w:val="00DB6E91"/>
    <w:rsid w:val="00E069EC"/>
    <w:rsid w:val="00E10F70"/>
    <w:rsid w:val="00E17E65"/>
    <w:rsid w:val="00E3636D"/>
    <w:rsid w:val="00E502CB"/>
    <w:rsid w:val="00E533C4"/>
    <w:rsid w:val="00E60A83"/>
    <w:rsid w:val="00E61F2D"/>
    <w:rsid w:val="00E758DC"/>
    <w:rsid w:val="00E87AB4"/>
    <w:rsid w:val="00EB2EBF"/>
    <w:rsid w:val="00EC02DC"/>
    <w:rsid w:val="00F36BD7"/>
    <w:rsid w:val="00F375F3"/>
    <w:rsid w:val="00F435CB"/>
    <w:rsid w:val="00F54448"/>
    <w:rsid w:val="00F57D1A"/>
    <w:rsid w:val="00F7243D"/>
    <w:rsid w:val="00F779CC"/>
    <w:rsid w:val="00FB0989"/>
    <w:rsid w:val="00FB0B3E"/>
    <w:rsid w:val="00FC59BB"/>
    <w:rsid w:val="1CD2F21A"/>
    <w:rsid w:val="266D434F"/>
    <w:rsid w:val="2C08A9C6"/>
    <w:rsid w:val="3F25ED0B"/>
    <w:rsid w:val="7BB0E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8A969"/>
  <w14:defaultImageDpi w14:val="0"/>
  <w15:docId w15:val="{B8F58876-CC17-4F8C-BCC1-2E9BD9F5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17"/>
    <w:pPr>
      <w:widowControl w:val="0"/>
      <w:autoSpaceDE w:val="0"/>
      <w:autoSpaceDN w:val="0"/>
      <w:spacing w:after="0" w:line="240" w:lineRule="auto"/>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alloonText">
    <w:name w:val="Balloon Text"/>
    <w:basedOn w:val="Normal"/>
    <w:link w:val="BalloonTextChar"/>
    <w:uiPriority w:val="99"/>
    <w:semiHidden/>
    <w:rsid w:val="00D44A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712732"/>
    <w:pPr>
      <w:widowControl/>
      <w:autoSpaceDE/>
      <w:autoSpaceDN/>
      <w:spacing w:before="100" w:beforeAutospacing="1" w:after="100" w:afterAutospacing="1"/>
    </w:pPr>
    <w:rPr>
      <w:sz w:val="24"/>
      <w:szCs w:val="24"/>
      <w:lang w:val="en-GB" w:eastAsia="en-GB"/>
    </w:rPr>
  </w:style>
  <w:style w:type="paragraph" w:customStyle="1" w:styleId="Default">
    <w:name w:val="Default"/>
    <w:rsid w:val="00C215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3543"/>
    <w:rPr>
      <w:b/>
      <w:bCs/>
      <w:i w:val="0"/>
      <w:iCs w:val="0"/>
    </w:rPr>
  </w:style>
  <w:style w:type="character" w:customStyle="1" w:styleId="st1">
    <w:name w:val="st1"/>
    <w:basedOn w:val="DefaultParagraphFont"/>
    <w:rsid w:val="00A43543"/>
  </w:style>
  <w:style w:type="character" w:customStyle="1" w:styleId="normaltextrun">
    <w:name w:val="normaltextrun"/>
    <w:basedOn w:val="DefaultParagraphFont"/>
    <w:rsid w:val="00465531"/>
  </w:style>
  <w:style w:type="character" w:customStyle="1" w:styleId="eop">
    <w:name w:val="eop"/>
    <w:basedOn w:val="DefaultParagraphFont"/>
    <w:rsid w:val="00465531"/>
  </w:style>
  <w:style w:type="paragraph" w:customStyle="1" w:styleId="paragraph">
    <w:name w:val="paragraph"/>
    <w:basedOn w:val="Normal"/>
    <w:rsid w:val="00E17E65"/>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5197">
      <w:bodyDiv w:val="1"/>
      <w:marLeft w:val="0"/>
      <w:marRight w:val="0"/>
      <w:marTop w:val="0"/>
      <w:marBottom w:val="0"/>
      <w:divBdr>
        <w:top w:val="none" w:sz="0" w:space="0" w:color="auto"/>
        <w:left w:val="none" w:sz="0" w:space="0" w:color="auto"/>
        <w:bottom w:val="none" w:sz="0" w:space="0" w:color="auto"/>
        <w:right w:val="none" w:sz="0" w:space="0" w:color="auto"/>
      </w:divBdr>
    </w:div>
    <w:div w:id="1298603054">
      <w:marLeft w:val="0"/>
      <w:marRight w:val="0"/>
      <w:marTop w:val="0"/>
      <w:marBottom w:val="0"/>
      <w:divBdr>
        <w:top w:val="none" w:sz="0" w:space="0" w:color="auto"/>
        <w:left w:val="none" w:sz="0" w:space="0" w:color="auto"/>
        <w:bottom w:val="none" w:sz="0" w:space="0" w:color="auto"/>
        <w:right w:val="none" w:sz="0" w:space="0" w:color="auto"/>
      </w:divBdr>
    </w:div>
    <w:div w:id="1298603055">
      <w:marLeft w:val="0"/>
      <w:marRight w:val="0"/>
      <w:marTop w:val="0"/>
      <w:marBottom w:val="0"/>
      <w:divBdr>
        <w:top w:val="none" w:sz="0" w:space="0" w:color="auto"/>
        <w:left w:val="none" w:sz="0" w:space="0" w:color="auto"/>
        <w:bottom w:val="none" w:sz="0" w:space="0" w:color="auto"/>
        <w:right w:val="none" w:sz="0" w:space="0" w:color="auto"/>
      </w:divBdr>
    </w:div>
    <w:div w:id="1298603056">
      <w:marLeft w:val="0"/>
      <w:marRight w:val="0"/>
      <w:marTop w:val="0"/>
      <w:marBottom w:val="0"/>
      <w:divBdr>
        <w:top w:val="none" w:sz="0" w:space="0" w:color="auto"/>
        <w:left w:val="none" w:sz="0" w:space="0" w:color="auto"/>
        <w:bottom w:val="none" w:sz="0" w:space="0" w:color="auto"/>
        <w:right w:val="none" w:sz="0" w:space="0" w:color="auto"/>
      </w:divBdr>
    </w:div>
    <w:div w:id="1298603057">
      <w:marLeft w:val="0"/>
      <w:marRight w:val="0"/>
      <w:marTop w:val="0"/>
      <w:marBottom w:val="0"/>
      <w:divBdr>
        <w:top w:val="none" w:sz="0" w:space="0" w:color="auto"/>
        <w:left w:val="none" w:sz="0" w:space="0" w:color="auto"/>
        <w:bottom w:val="none" w:sz="0" w:space="0" w:color="auto"/>
        <w:right w:val="none" w:sz="0" w:space="0" w:color="auto"/>
      </w:divBdr>
      <w:divsChild>
        <w:div w:id="1298603064">
          <w:marLeft w:val="0"/>
          <w:marRight w:val="0"/>
          <w:marTop w:val="0"/>
          <w:marBottom w:val="0"/>
          <w:divBdr>
            <w:top w:val="none" w:sz="0" w:space="0" w:color="auto"/>
            <w:left w:val="none" w:sz="0" w:space="0" w:color="auto"/>
            <w:bottom w:val="none" w:sz="0" w:space="0" w:color="auto"/>
            <w:right w:val="none" w:sz="0" w:space="0" w:color="auto"/>
          </w:divBdr>
          <w:divsChild>
            <w:div w:id="1298603060">
              <w:marLeft w:val="0"/>
              <w:marRight w:val="0"/>
              <w:marTop w:val="100"/>
              <w:marBottom w:val="100"/>
              <w:divBdr>
                <w:top w:val="none" w:sz="0" w:space="0" w:color="auto"/>
                <w:left w:val="none" w:sz="0" w:space="0" w:color="auto"/>
                <w:bottom w:val="none" w:sz="0" w:space="0" w:color="auto"/>
                <w:right w:val="none" w:sz="0" w:space="0" w:color="auto"/>
              </w:divBdr>
              <w:divsChild>
                <w:div w:id="1298603062">
                  <w:marLeft w:val="0"/>
                  <w:marRight w:val="0"/>
                  <w:marTop w:val="0"/>
                  <w:marBottom w:val="0"/>
                  <w:divBdr>
                    <w:top w:val="none" w:sz="0" w:space="0" w:color="auto"/>
                    <w:left w:val="none" w:sz="0" w:space="0" w:color="auto"/>
                    <w:bottom w:val="none" w:sz="0" w:space="0" w:color="auto"/>
                    <w:right w:val="none" w:sz="0" w:space="0" w:color="auto"/>
                  </w:divBdr>
                  <w:divsChild>
                    <w:div w:id="1298603063">
                      <w:marLeft w:val="0"/>
                      <w:marRight w:val="0"/>
                      <w:marTop w:val="0"/>
                      <w:marBottom w:val="0"/>
                      <w:divBdr>
                        <w:top w:val="none" w:sz="0" w:space="0" w:color="auto"/>
                        <w:left w:val="none" w:sz="0" w:space="0" w:color="auto"/>
                        <w:bottom w:val="none" w:sz="0" w:space="0" w:color="auto"/>
                        <w:right w:val="none" w:sz="0" w:space="0" w:color="auto"/>
                      </w:divBdr>
                      <w:divsChild>
                        <w:div w:id="1298603073">
                          <w:marLeft w:val="0"/>
                          <w:marRight w:val="0"/>
                          <w:marTop w:val="0"/>
                          <w:marBottom w:val="0"/>
                          <w:divBdr>
                            <w:top w:val="none" w:sz="0" w:space="0" w:color="auto"/>
                            <w:left w:val="none" w:sz="0" w:space="0" w:color="auto"/>
                            <w:bottom w:val="none" w:sz="0" w:space="0" w:color="auto"/>
                            <w:right w:val="none" w:sz="0" w:space="0" w:color="auto"/>
                          </w:divBdr>
                          <w:divsChild>
                            <w:div w:id="1298603061">
                              <w:marLeft w:val="0"/>
                              <w:marRight w:val="0"/>
                              <w:marTop w:val="0"/>
                              <w:marBottom w:val="0"/>
                              <w:divBdr>
                                <w:top w:val="none" w:sz="0" w:space="0" w:color="auto"/>
                                <w:left w:val="none" w:sz="0" w:space="0" w:color="auto"/>
                                <w:bottom w:val="none" w:sz="0" w:space="0" w:color="auto"/>
                                <w:right w:val="none" w:sz="0" w:space="0" w:color="auto"/>
                              </w:divBdr>
                              <w:divsChild>
                                <w:div w:id="1298603058">
                                  <w:marLeft w:val="0"/>
                                  <w:marRight w:val="0"/>
                                  <w:marTop w:val="0"/>
                                  <w:marBottom w:val="0"/>
                                  <w:divBdr>
                                    <w:top w:val="none" w:sz="0" w:space="0" w:color="auto"/>
                                    <w:left w:val="none" w:sz="0" w:space="0" w:color="auto"/>
                                    <w:bottom w:val="none" w:sz="0" w:space="0" w:color="auto"/>
                                    <w:right w:val="none" w:sz="0" w:space="0" w:color="auto"/>
                                  </w:divBdr>
                                  <w:divsChild>
                                    <w:div w:id="12986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03065">
      <w:marLeft w:val="0"/>
      <w:marRight w:val="0"/>
      <w:marTop w:val="0"/>
      <w:marBottom w:val="0"/>
      <w:divBdr>
        <w:top w:val="none" w:sz="0" w:space="0" w:color="auto"/>
        <w:left w:val="none" w:sz="0" w:space="0" w:color="auto"/>
        <w:bottom w:val="none" w:sz="0" w:space="0" w:color="auto"/>
        <w:right w:val="none" w:sz="0" w:space="0" w:color="auto"/>
      </w:divBdr>
    </w:div>
    <w:div w:id="1298603066">
      <w:marLeft w:val="0"/>
      <w:marRight w:val="0"/>
      <w:marTop w:val="0"/>
      <w:marBottom w:val="0"/>
      <w:divBdr>
        <w:top w:val="none" w:sz="0" w:space="0" w:color="auto"/>
        <w:left w:val="none" w:sz="0" w:space="0" w:color="auto"/>
        <w:bottom w:val="none" w:sz="0" w:space="0" w:color="auto"/>
        <w:right w:val="none" w:sz="0" w:space="0" w:color="auto"/>
      </w:divBdr>
    </w:div>
    <w:div w:id="1298603067">
      <w:marLeft w:val="0"/>
      <w:marRight w:val="0"/>
      <w:marTop w:val="0"/>
      <w:marBottom w:val="0"/>
      <w:divBdr>
        <w:top w:val="none" w:sz="0" w:space="0" w:color="auto"/>
        <w:left w:val="none" w:sz="0" w:space="0" w:color="auto"/>
        <w:bottom w:val="none" w:sz="0" w:space="0" w:color="auto"/>
        <w:right w:val="none" w:sz="0" w:space="0" w:color="auto"/>
      </w:divBdr>
    </w:div>
    <w:div w:id="1298603068">
      <w:marLeft w:val="0"/>
      <w:marRight w:val="0"/>
      <w:marTop w:val="0"/>
      <w:marBottom w:val="0"/>
      <w:divBdr>
        <w:top w:val="none" w:sz="0" w:space="0" w:color="auto"/>
        <w:left w:val="none" w:sz="0" w:space="0" w:color="auto"/>
        <w:bottom w:val="none" w:sz="0" w:space="0" w:color="auto"/>
        <w:right w:val="none" w:sz="0" w:space="0" w:color="auto"/>
      </w:divBdr>
    </w:div>
    <w:div w:id="1298603069">
      <w:marLeft w:val="0"/>
      <w:marRight w:val="0"/>
      <w:marTop w:val="0"/>
      <w:marBottom w:val="0"/>
      <w:divBdr>
        <w:top w:val="none" w:sz="0" w:space="0" w:color="auto"/>
        <w:left w:val="none" w:sz="0" w:space="0" w:color="auto"/>
        <w:bottom w:val="none" w:sz="0" w:space="0" w:color="auto"/>
        <w:right w:val="none" w:sz="0" w:space="0" w:color="auto"/>
      </w:divBdr>
    </w:div>
    <w:div w:id="1298603070">
      <w:marLeft w:val="0"/>
      <w:marRight w:val="0"/>
      <w:marTop w:val="0"/>
      <w:marBottom w:val="0"/>
      <w:divBdr>
        <w:top w:val="none" w:sz="0" w:space="0" w:color="auto"/>
        <w:left w:val="none" w:sz="0" w:space="0" w:color="auto"/>
        <w:bottom w:val="none" w:sz="0" w:space="0" w:color="auto"/>
        <w:right w:val="none" w:sz="0" w:space="0" w:color="auto"/>
      </w:divBdr>
    </w:div>
    <w:div w:id="1298603071">
      <w:marLeft w:val="0"/>
      <w:marRight w:val="0"/>
      <w:marTop w:val="0"/>
      <w:marBottom w:val="0"/>
      <w:divBdr>
        <w:top w:val="none" w:sz="0" w:space="0" w:color="auto"/>
        <w:left w:val="none" w:sz="0" w:space="0" w:color="auto"/>
        <w:bottom w:val="none" w:sz="0" w:space="0" w:color="auto"/>
        <w:right w:val="none" w:sz="0" w:space="0" w:color="auto"/>
      </w:divBdr>
    </w:div>
    <w:div w:id="1298603072">
      <w:marLeft w:val="0"/>
      <w:marRight w:val="0"/>
      <w:marTop w:val="0"/>
      <w:marBottom w:val="0"/>
      <w:divBdr>
        <w:top w:val="none" w:sz="0" w:space="0" w:color="auto"/>
        <w:left w:val="none" w:sz="0" w:space="0" w:color="auto"/>
        <w:bottom w:val="none" w:sz="0" w:space="0" w:color="auto"/>
        <w:right w:val="none" w:sz="0" w:space="0" w:color="auto"/>
      </w:divBdr>
    </w:div>
    <w:div w:id="1298603074">
      <w:marLeft w:val="0"/>
      <w:marRight w:val="0"/>
      <w:marTop w:val="0"/>
      <w:marBottom w:val="0"/>
      <w:divBdr>
        <w:top w:val="none" w:sz="0" w:space="0" w:color="auto"/>
        <w:left w:val="none" w:sz="0" w:space="0" w:color="auto"/>
        <w:bottom w:val="none" w:sz="0" w:space="0" w:color="auto"/>
        <w:right w:val="none" w:sz="0" w:space="0" w:color="auto"/>
      </w:divBdr>
    </w:div>
    <w:div w:id="1298603075">
      <w:marLeft w:val="0"/>
      <w:marRight w:val="0"/>
      <w:marTop w:val="0"/>
      <w:marBottom w:val="0"/>
      <w:divBdr>
        <w:top w:val="none" w:sz="0" w:space="0" w:color="auto"/>
        <w:left w:val="none" w:sz="0" w:space="0" w:color="auto"/>
        <w:bottom w:val="none" w:sz="0" w:space="0" w:color="auto"/>
        <w:right w:val="none" w:sz="0" w:space="0" w:color="auto"/>
      </w:divBdr>
    </w:div>
    <w:div w:id="1544319612">
      <w:bodyDiv w:val="1"/>
      <w:marLeft w:val="0"/>
      <w:marRight w:val="0"/>
      <w:marTop w:val="0"/>
      <w:marBottom w:val="0"/>
      <w:divBdr>
        <w:top w:val="none" w:sz="0" w:space="0" w:color="auto"/>
        <w:left w:val="none" w:sz="0" w:space="0" w:color="auto"/>
        <w:bottom w:val="none" w:sz="0" w:space="0" w:color="auto"/>
        <w:right w:val="none" w:sz="0" w:space="0" w:color="auto"/>
      </w:divBdr>
      <w:divsChild>
        <w:div w:id="203716051">
          <w:marLeft w:val="0"/>
          <w:marRight w:val="0"/>
          <w:marTop w:val="0"/>
          <w:marBottom w:val="0"/>
          <w:divBdr>
            <w:top w:val="none" w:sz="0" w:space="0" w:color="auto"/>
            <w:left w:val="none" w:sz="0" w:space="0" w:color="auto"/>
            <w:bottom w:val="none" w:sz="0" w:space="0" w:color="auto"/>
            <w:right w:val="none" w:sz="0" w:space="0" w:color="auto"/>
          </w:divBdr>
        </w:div>
        <w:div w:id="1080829792">
          <w:marLeft w:val="0"/>
          <w:marRight w:val="0"/>
          <w:marTop w:val="0"/>
          <w:marBottom w:val="0"/>
          <w:divBdr>
            <w:top w:val="none" w:sz="0" w:space="0" w:color="auto"/>
            <w:left w:val="none" w:sz="0" w:space="0" w:color="auto"/>
            <w:bottom w:val="none" w:sz="0" w:space="0" w:color="auto"/>
            <w:right w:val="none" w:sz="0" w:space="0" w:color="auto"/>
          </w:divBdr>
        </w:div>
        <w:div w:id="733310210">
          <w:marLeft w:val="0"/>
          <w:marRight w:val="0"/>
          <w:marTop w:val="0"/>
          <w:marBottom w:val="0"/>
          <w:divBdr>
            <w:top w:val="none" w:sz="0" w:space="0" w:color="auto"/>
            <w:left w:val="none" w:sz="0" w:space="0" w:color="auto"/>
            <w:bottom w:val="none" w:sz="0" w:space="0" w:color="auto"/>
            <w:right w:val="none" w:sz="0" w:space="0" w:color="auto"/>
          </w:divBdr>
        </w:div>
        <w:div w:id="2138067142">
          <w:marLeft w:val="0"/>
          <w:marRight w:val="0"/>
          <w:marTop w:val="0"/>
          <w:marBottom w:val="0"/>
          <w:divBdr>
            <w:top w:val="none" w:sz="0" w:space="0" w:color="auto"/>
            <w:left w:val="none" w:sz="0" w:space="0" w:color="auto"/>
            <w:bottom w:val="none" w:sz="0" w:space="0" w:color="auto"/>
            <w:right w:val="none" w:sz="0" w:space="0" w:color="auto"/>
          </w:divBdr>
        </w:div>
        <w:div w:id="1570773164">
          <w:marLeft w:val="0"/>
          <w:marRight w:val="0"/>
          <w:marTop w:val="0"/>
          <w:marBottom w:val="0"/>
          <w:divBdr>
            <w:top w:val="none" w:sz="0" w:space="0" w:color="auto"/>
            <w:left w:val="none" w:sz="0" w:space="0" w:color="auto"/>
            <w:bottom w:val="none" w:sz="0" w:space="0" w:color="auto"/>
            <w:right w:val="none" w:sz="0" w:space="0" w:color="auto"/>
          </w:divBdr>
        </w:div>
        <w:div w:id="14721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0FE808C5F90478BFF536650BF42B5" ma:contentTypeVersion="6" ma:contentTypeDescription="Create a new document." ma:contentTypeScope="" ma:versionID="8bd6f0cf52e86fa2ce7d3e8b8a2fb548">
  <xsd:schema xmlns:xsd="http://www.w3.org/2001/XMLSchema" xmlns:xs="http://www.w3.org/2001/XMLSchema" xmlns:p="http://schemas.microsoft.com/office/2006/metadata/properties" xmlns:ns2="d43cd5a9-cc81-4054-ad47-52de3e224c2b" xmlns:ns3="f4c42adb-c432-4ebd-b657-cbb96ef943d8" targetNamespace="http://schemas.microsoft.com/office/2006/metadata/properties" ma:root="true" ma:fieldsID="012dc2d62cf6396cbe057f9d78d94261" ns2:_="" ns3:_="">
    <xsd:import namespace="d43cd5a9-cc81-4054-ad47-52de3e224c2b"/>
    <xsd:import namespace="f4c42adb-c432-4ebd-b657-cbb96ef943d8"/>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d5a9-cc81-4054-ad47-52de3e224c2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c42adb-c432-4ebd-b657-cbb96ef943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8701-8056-4161-A136-61BD2258F364}">
  <ds:schemaRefs>
    <ds:schemaRef ds:uri="http://schemas.microsoft.com/sharepoint/v3/contenttype/forms"/>
  </ds:schemaRefs>
</ds:datastoreItem>
</file>

<file path=customXml/itemProps2.xml><?xml version="1.0" encoding="utf-8"?>
<ds:datastoreItem xmlns:ds="http://schemas.openxmlformats.org/officeDocument/2006/customXml" ds:itemID="{7A6CF1BB-F400-415C-B39C-D54F5A6BD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E973E-7881-411F-B5F0-140131F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d5a9-cc81-4054-ad47-52de3e224c2b"/>
    <ds:schemaRef ds:uri="f4c42adb-c432-4ebd-b657-cbb96ef94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26B98-100B-4416-9783-63185F18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Pre-installed</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creator>Steve Keating</dc:creator>
  <cp:lastModifiedBy>Helen Coyte</cp:lastModifiedBy>
  <cp:revision>3</cp:revision>
  <cp:lastPrinted>2018-03-11T12:28:00Z</cp:lastPrinted>
  <dcterms:created xsi:type="dcterms:W3CDTF">2021-07-07T16:31:00Z</dcterms:created>
  <dcterms:modified xsi:type="dcterms:W3CDTF">2022-01-10T12:58:00Z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0x0101000BA0FE808C5F90478BFF536650BF42B5</vt:lpwstr>
  </property>
</Properties>
</file>