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07D1C" w:rsidRDefault="00C07D1C">
      <w:bookmarkStart w:id="0" w:name="_GoBack"/>
      <w:bookmarkEnd w:id="0"/>
    </w:p>
    <w:tbl>
      <w:tblPr>
        <w:tblW w:w="15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1680"/>
        <w:gridCol w:w="1971"/>
        <w:gridCol w:w="1704"/>
        <w:gridCol w:w="1026"/>
        <w:gridCol w:w="1995"/>
      </w:tblGrid>
      <w:tr w:rsidR="004867B7" w:rsidRPr="00431FDC" w14:paraId="6EDAA9A9" w14:textId="77777777" w:rsidTr="2AA348DD">
        <w:tc>
          <w:tcPr>
            <w:tcW w:w="15192" w:type="dxa"/>
            <w:gridSpan w:val="6"/>
            <w:tcBorders>
              <w:bottom w:val="single" w:sz="4" w:space="0" w:color="auto"/>
            </w:tcBorders>
            <w:shd w:val="clear" w:color="auto" w:fill="CCC0D9"/>
          </w:tcPr>
          <w:p w14:paraId="60D72500" w14:textId="3CEFA51E" w:rsidR="004867B7" w:rsidRPr="00F14901" w:rsidRDefault="2AA348DD" w:rsidP="2AA348D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2AA348DD">
              <w:rPr>
                <w:rFonts w:ascii="Arial" w:hAnsi="Arial" w:cs="Arial"/>
                <w:b/>
                <w:bCs/>
                <w:sz w:val="36"/>
                <w:szCs w:val="36"/>
              </w:rPr>
              <w:t>Upper KS2: Year 1 (2020/21)</w:t>
            </w:r>
          </w:p>
        </w:tc>
      </w:tr>
      <w:tr w:rsidR="00BD0BB6" w:rsidRPr="00431FDC" w14:paraId="34D290B6" w14:textId="77777777" w:rsidTr="2AA348DD">
        <w:tc>
          <w:tcPr>
            <w:tcW w:w="6947" w:type="dxa"/>
            <w:tcBorders>
              <w:bottom w:val="single" w:sz="4" w:space="0" w:color="auto"/>
            </w:tcBorders>
            <w:shd w:val="clear" w:color="auto" w:fill="E5DFEC"/>
          </w:tcPr>
          <w:p w14:paraId="015E8400" w14:textId="77777777" w:rsidR="004867B7" w:rsidRPr="00F74C62" w:rsidRDefault="004867B7" w:rsidP="00364A66">
            <w:pPr>
              <w:rPr>
                <w:rFonts w:ascii="Arial" w:hAnsi="Arial" w:cs="Arial"/>
                <w:sz w:val="36"/>
                <w:szCs w:val="36"/>
              </w:rPr>
            </w:pPr>
            <w:r w:rsidRPr="00E87759">
              <w:rPr>
                <w:rFonts w:ascii="Arial" w:hAnsi="Arial" w:cs="Arial"/>
                <w:sz w:val="32"/>
                <w:szCs w:val="36"/>
              </w:rPr>
              <w:t>Subject area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3DAE49FB" w14:textId="77777777" w:rsidR="004867B7" w:rsidRPr="00861891" w:rsidRDefault="004867B7" w:rsidP="00364A6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61891">
              <w:rPr>
                <w:rFonts w:ascii="Arial" w:hAnsi="Arial" w:cs="Arial"/>
                <w:b/>
                <w:sz w:val="32"/>
                <w:szCs w:val="36"/>
              </w:rPr>
              <w:t>Autumn</w:t>
            </w:r>
          </w:p>
          <w:p w14:paraId="41E1BF03" w14:textId="77777777" w:rsidR="004867B7" w:rsidRPr="00E87759" w:rsidRDefault="004867B7" w:rsidP="00364A66">
            <w:pPr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r w:rsidRPr="00E87759">
              <w:rPr>
                <w:rFonts w:ascii="Arial" w:hAnsi="Arial" w:cs="Arial"/>
                <w:i/>
                <w:sz w:val="28"/>
                <w:szCs w:val="44"/>
              </w:rPr>
              <w:t>Romans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189E32FF" w14:textId="77777777" w:rsidR="004867B7" w:rsidRPr="00861891" w:rsidRDefault="004867B7" w:rsidP="00364A6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61891">
              <w:rPr>
                <w:rFonts w:ascii="Arial" w:hAnsi="Arial" w:cs="Arial"/>
                <w:b/>
                <w:sz w:val="32"/>
                <w:szCs w:val="36"/>
              </w:rPr>
              <w:t>Spring</w:t>
            </w:r>
          </w:p>
          <w:p w14:paraId="630EC828" w14:textId="77777777" w:rsidR="004867B7" w:rsidRPr="00E87759" w:rsidRDefault="004867B7" w:rsidP="00364A66">
            <w:pPr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r w:rsidRPr="00E87759">
              <w:rPr>
                <w:rFonts w:ascii="Arial" w:hAnsi="Arial" w:cs="Arial"/>
                <w:i/>
                <w:sz w:val="28"/>
                <w:szCs w:val="44"/>
              </w:rPr>
              <w:t>Africa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5DFEC"/>
          </w:tcPr>
          <w:p w14:paraId="39AC952F" w14:textId="77777777" w:rsidR="004867B7" w:rsidRPr="00861891" w:rsidRDefault="004867B7" w:rsidP="00364A6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61891">
              <w:rPr>
                <w:rFonts w:ascii="Arial" w:hAnsi="Arial" w:cs="Arial"/>
                <w:b/>
                <w:sz w:val="32"/>
                <w:szCs w:val="36"/>
              </w:rPr>
              <w:t>Summer</w:t>
            </w:r>
          </w:p>
          <w:p w14:paraId="3F074CD1" w14:textId="77777777" w:rsidR="004867B7" w:rsidRPr="00E87759" w:rsidRDefault="004867B7" w:rsidP="00364A66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707AB3">
              <w:rPr>
                <w:rFonts w:ascii="Arial" w:hAnsi="Arial" w:cs="Arial"/>
                <w:i/>
                <w:szCs w:val="36"/>
              </w:rPr>
              <w:t>Kids’ choice</w:t>
            </w:r>
          </w:p>
        </w:tc>
      </w:tr>
      <w:tr w:rsidR="000B43ED" w:rsidRPr="00431FDC" w14:paraId="14B28994" w14:textId="77777777" w:rsidTr="2AA348DD">
        <w:tc>
          <w:tcPr>
            <w:tcW w:w="6947" w:type="dxa"/>
            <w:shd w:val="clear" w:color="auto" w:fill="FFFFFF" w:themeFill="background1"/>
          </w:tcPr>
          <w:p w14:paraId="766A1986" w14:textId="04C00530" w:rsidR="00F73B6F" w:rsidRPr="00F73B6F" w:rsidRDefault="2AA348DD" w:rsidP="00F73B6F">
            <w:pPr>
              <w:rPr>
                <w:rFonts w:ascii="Arial" w:hAnsi="Arial" w:cs="Arial"/>
                <w:sz w:val="20"/>
                <w:szCs w:val="20"/>
              </w:rPr>
            </w:pPr>
            <w:r w:rsidRPr="2AA348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Science </w:t>
            </w:r>
            <w:r w:rsidRPr="2AA348DD">
              <w:rPr>
                <w:rFonts w:ascii="Arial" w:hAnsi="Arial" w:cs="Arial"/>
                <w:sz w:val="20"/>
                <w:szCs w:val="20"/>
              </w:rPr>
              <w:t xml:space="preserve">Learners ask relevant questions and make predictions, using simple, practical fair tests and careful observations to gather, record, classify and present data in a variety of ways to help draw simple conclusions in answering their questions, using simple scientific language.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5B61CC97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9871AF">
              <w:rPr>
                <w:rFonts w:ascii="Arial" w:hAnsi="Arial" w:cs="Arial"/>
                <w:sz w:val="28"/>
                <w:szCs w:val="40"/>
              </w:rPr>
              <w:t>Magnets</w:t>
            </w:r>
            <w:r>
              <w:rPr>
                <w:rFonts w:ascii="Arial" w:hAnsi="Arial" w:cs="Arial"/>
                <w:sz w:val="28"/>
                <w:szCs w:val="40"/>
              </w:rPr>
              <w:t xml:space="preserve"> / Forces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7091C2D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9871AF">
              <w:rPr>
                <w:rFonts w:ascii="Arial" w:hAnsi="Arial" w:cs="Arial"/>
                <w:sz w:val="28"/>
                <w:szCs w:val="40"/>
              </w:rPr>
              <w:t>Sound</w:t>
            </w:r>
          </w:p>
        </w:tc>
        <w:tc>
          <w:tcPr>
            <w:tcW w:w="2008" w:type="dxa"/>
            <w:vMerge w:val="restart"/>
            <w:shd w:val="clear" w:color="auto" w:fill="FFFFFF" w:themeFill="background1"/>
          </w:tcPr>
          <w:p w14:paraId="53C3C4CB" w14:textId="77777777" w:rsidR="0034014A" w:rsidRPr="00BD0BB6" w:rsidRDefault="0034014A" w:rsidP="0034014A">
            <w:pPr>
              <w:rPr>
                <w:rFonts w:ascii="Arial" w:hAnsi="Arial" w:cs="Arial"/>
                <w:szCs w:val="40"/>
              </w:rPr>
            </w:pPr>
            <w:r w:rsidRPr="00BD0BB6">
              <w:rPr>
                <w:rFonts w:ascii="Arial" w:hAnsi="Arial" w:cs="Arial"/>
                <w:szCs w:val="40"/>
              </w:rPr>
              <w:t>(Electricity)</w:t>
            </w:r>
          </w:p>
          <w:p w14:paraId="448B86FA" w14:textId="77777777" w:rsidR="0034014A" w:rsidRPr="00BD0BB6" w:rsidRDefault="0034014A" w:rsidP="00364A66">
            <w:pPr>
              <w:rPr>
                <w:rFonts w:ascii="Arial" w:hAnsi="Arial" w:cs="Arial"/>
                <w:szCs w:val="40"/>
              </w:rPr>
            </w:pPr>
            <w:r w:rsidRPr="00BD0BB6">
              <w:rPr>
                <w:rFonts w:ascii="Arial" w:hAnsi="Arial" w:cs="Arial"/>
                <w:szCs w:val="40"/>
              </w:rPr>
              <w:t xml:space="preserve">Topic to </w:t>
            </w:r>
            <w:proofErr w:type="gramStart"/>
            <w:r w:rsidRPr="00BD0BB6">
              <w:rPr>
                <w:rFonts w:ascii="Arial" w:hAnsi="Arial" w:cs="Arial"/>
                <w:szCs w:val="40"/>
              </w:rPr>
              <w:t>be chosen</w:t>
            </w:r>
            <w:proofErr w:type="gramEnd"/>
            <w:r w:rsidRPr="00BD0BB6">
              <w:rPr>
                <w:rFonts w:ascii="Arial" w:hAnsi="Arial" w:cs="Arial"/>
                <w:szCs w:val="40"/>
              </w:rPr>
              <w:t xml:space="preserve">, planned, researched and evaluated by children. </w:t>
            </w:r>
          </w:p>
          <w:p w14:paraId="0A37501D" w14:textId="77777777" w:rsidR="0034014A" w:rsidRDefault="0034014A" w:rsidP="00364A66">
            <w:pPr>
              <w:rPr>
                <w:rFonts w:ascii="Arial" w:hAnsi="Arial" w:cs="Arial"/>
                <w:sz w:val="28"/>
                <w:szCs w:val="40"/>
              </w:rPr>
            </w:pPr>
          </w:p>
          <w:p w14:paraId="5DAB6C7B" w14:textId="77777777" w:rsidR="00DE7CAB" w:rsidRDefault="00DE7CAB" w:rsidP="00364A66">
            <w:pPr>
              <w:rPr>
                <w:rFonts w:ascii="Arial" w:hAnsi="Arial" w:cs="Arial"/>
                <w:sz w:val="28"/>
                <w:szCs w:val="40"/>
              </w:rPr>
            </w:pPr>
          </w:p>
          <w:p w14:paraId="02EB378F" w14:textId="77777777" w:rsidR="00DE7CAB" w:rsidRDefault="00DE7CAB" w:rsidP="00364A66">
            <w:pPr>
              <w:rPr>
                <w:rFonts w:ascii="Arial" w:hAnsi="Arial" w:cs="Arial"/>
                <w:sz w:val="28"/>
                <w:szCs w:val="40"/>
              </w:rPr>
            </w:pPr>
          </w:p>
          <w:p w14:paraId="6A05A809" w14:textId="77777777" w:rsidR="00DE7CAB" w:rsidRDefault="00DE7CAB" w:rsidP="00364A66">
            <w:pPr>
              <w:rPr>
                <w:rFonts w:ascii="Arial" w:hAnsi="Arial" w:cs="Arial"/>
                <w:sz w:val="28"/>
                <w:szCs w:val="40"/>
              </w:rPr>
            </w:pPr>
          </w:p>
          <w:p w14:paraId="5A39BBE3" w14:textId="77777777" w:rsidR="00DE7CAB" w:rsidRPr="009871AF" w:rsidRDefault="00DE7CAB" w:rsidP="00364A66">
            <w:pPr>
              <w:rPr>
                <w:rFonts w:ascii="Arial" w:hAnsi="Arial" w:cs="Arial"/>
                <w:sz w:val="28"/>
                <w:szCs w:val="40"/>
              </w:rPr>
            </w:pPr>
          </w:p>
        </w:tc>
      </w:tr>
      <w:tr w:rsidR="000B43ED" w:rsidRPr="00431FDC" w14:paraId="663C93AC" w14:textId="77777777" w:rsidTr="2AA348DD">
        <w:tc>
          <w:tcPr>
            <w:tcW w:w="6947" w:type="dxa"/>
            <w:shd w:val="clear" w:color="auto" w:fill="FFFFFF" w:themeFill="background1"/>
          </w:tcPr>
          <w:p w14:paraId="7F600AC1" w14:textId="3E3805D8" w:rsidR="0034014A" w:rsidRPr="00E87759" w:rsidRDefault="2AA348DD" w:rsidP="2AA348D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AA348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Geography </w:t>
            </w:r>
            <w:r w:rsidRPr="2AA348DD">
              <w:rPr>
                <w:rFonts w:ascii="Arial" w:hAnsi="Arial" w:cs="Arial"/>
                <w:sz w:val="20"/>
                <w:szCs w:val="20"/>
              </w:rPr>
              <w:t xml:space="preserve">Using maps, globes and junior atlases, learners locate places, continents and Oceans. They analyse evidence and begin to draw conclusions, making comparisons between two locations using photos/ pictures, temperatures in different locations. The needs and actions of populations </w:t>
            </w:r>
            <w:proofErr w:type="gramStart"/>
            <w:r w:rsidRPr="2AA348DD">
              <w:rPr>
                <w:rFonts w:ascii="Arial" w:hAnsi="Arial" w:cs="Arial"/>
                <w:sz w:val="20"/>
                <w:szCs w:val="20"/>
              </w:rPr>
              <w:t>are considered</w:t>
            </w:r>
            <w:proofErr w:type="gramEnd"/>
            <w:r w:rsidRPr="2AA348DD">
              <w:rPr>
                <w:rFonts w:ascii="Arial" w:hAnsi="Arial" w:cs="Arial"/>
                <w:sz w:val="20"/>
                <w:szCs w:val="20"/>
              </w:rPr>
              <w:t xml:space="preserve"> in varying locations.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346309DF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Continents and Oceans / Italy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B97574A" w14:textId="77777777" w:rsidR="0034014A" w:rsidRPr="009871AF" w:rsidRDefault="0034014A" w:rsidP="0034014A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E87759">
              <w:rPr>
                <w:rFonts w:ascii="Arial" w:hAnsi="Arial" w:cs="Arial"/>
                <w:sz w:val="28"/>
                <w:szCs w:val="40"/>
              </w:rPr>
              <w:t>African landscapes, the people and customs</w:t>
            </w:r>
          </w:p>
        </w:tc>
        <w:tc>
          <w:tcPr>
            <w:tcW w:w="2008" w:type="dxa"/>
            <w:vMerge/>
          </w:tcPr>
          <w:p w14:paraId="41C8F396" w14:textId="77777777" w:rsidR="0034014A" w:rsidRPr="009871AF" w:rsidRDefault="0034014A" w:rsidP="00364A66">
            <w:pPr>
              <w:rPr>
                <w:rFonts w:ascii="Arial" w:hAnsi="Arial" w:cs="Arial"/>
                <w:sz w:val="28"/>
                <w:szCs w:val="40"/>
              </w:rPr>
            </w:pPr>
          </w:p>
        </w:tc>
      </w:tr>
      <w:tr w:rsidR="000B43ED" w:rsidRPr="00431FDC" w14:paraId="02625257" w14:textId="77777777" w:rsidTr="2AA348DD">
        <w:trPr>
          <w:trHeight w:val="90"/>
        </w:trPr>
        <w:tc>
          <w:tcPr>
            <w:tcW w:w="6947" w:type="dxa"/>
            <w:shd w:val="clear" w:color="auto" w:fill="FFFFFF" w:themeFill="background1"/>
          </w:tcPr>
          <w:p w14:paraId="4C3CE3D4" w14:textId="77777777" w:rsidR="00BD0BB6" w:rsidRPr="00BD0BB6" w:rsidRDefault="0034014A" w:rsidP="00BD0BB6">
            <w:pPr>
              <w:rPr>
                <w:rFonts w:ascii="Arial" w:hAnsi="Arial" w:cs="Arial"/>
                <w:sz w:val="20"/>
                <w:szCs w:val="40"/>
              </w:rPr>
            </w:pPr>
            <w:r w:rsidRPr="00BD0BB6">
              <w:rPr>
                <w:rFonts w:ascii="Arial" w:hAnsi="Arial" w:cs="Arial"/>
                <w:b/>
                <w:sz w:val="32"/>
                <w:szCs w:val="40"/>
              </w:rPr>
              <w:t>History</w:t>
            </w:r>
            <w:r w:rsidR="00BD0BB6" w:rsidRPr="00BD0BB6">
              <w:rPr>
                <w:rFonts w:ascii="Arial" w:hAnsi="Arial" w:cs="Arial"/>
                <w:sz w:val="20"/>
                <w:szCs w:val="40"/>
              </w:rPr>
              <w:t xml:space="preserve"> </w:t>
            </w:r>
            <w:r w:rsidR="00BD0BB6">
              <w:rPr>
                <w:rFonts w:ascii="Arial" w:hAnsi="Arial" w:cs="Arial"/>
                <w:sz w:val="20"/>
                <w:szCs w:val="40"/>
              </w:rPr>
              <w:t>Using</w:t>
            </w:r>
            <w:r w:rsidR="00BD0BB6" w:rsidRPr="00BD0BB6">
              <w:rPr>
                <w:rFonts w:ascii="Arial" w:hAnsi="Arial" w:cs="Arial"/>
                <w:sz w:val="20"/>
                <w:szCs w:val="40"/>
              </w:rPr>
              <w:t xml:space="preserve"> a range of sources</w:t>
            </w:r>
            <w:r w:rsidR="00BD0BB6">
              <w:rPr>
                <w:rFonts w:ascii="Arial" w:hAnsi="Arial" w:cs="Arial"/>
                <w:sz w:val="20"/>
                <w:szCs w:val="40"/>
              </w:rPr>
              <w:t>, including artefacts and</w:t>
            </w:r>
            <w:r w:rsidR="00BD0BB6" w:rsidRPr="00BD0BB6">
              <w:rPr>
                <w:rFonts w:ascii="Arial" w:hAnsi="Arial" w:cs="Arial"/>
                <w:sz w:val="20"/>
                <w:szCs w:val="40"/>
              </w:rPr>
              <w:t xml:space="preserve"> pictures</w:t>
            </w:r>
            <w:r w:rsidR="00BD0BB6">
              <w:rPr>
                <w:rFonts w:ascii="Arial" w:hAnsi="Arial" w:cs="Arial"/>
                <w:sz w:val="20"/>
                <w:szCs w:val="40"/>
              </w:rPr>
              <w:t>, learners use books / internet to f</w:t>
            </w:r>
            <w:r w:rsidR="00BD0BB6" w:rsidRPr="00BD0BB6">
              <w:rPr>
                <w:rFonts w:ascii="Arial" w:hAnsi="Arial" w:cs="Arial"/>
                <w:sz w:val="20"/>
                <w:szCs w:val="40"/>
              </w:rPr>
              <w:t xml:space="preserve">ind out about </w:t>
            </w:r>
            <w:proofErr w:type="spellStart"/>
            <w:r w:rsidR="00BD0BB6" w:rsidRPr="00BD0BB6">
              <w:rPr>
                <w:rFonts w:ascii="Arial" w:hAnsi="Arial" w:cs="Arial"/>
                <w:sz w:val="20"/>
                <w:szCs w:val="40"/>
              </w:rPr>
              <w:t>every day</w:t>
            </w:r>
            <w:proofErr w:type="spellEnd"/>
            <w:r w:rsidR="00BD0BB6" w:rsidRPr="00BD0BB6">
              <w:rPr>
                <w:rFonts w:ascii="Arial" w:hAnsi="Arial" w:cs="Arial"/>
                <w:sz w:val="20"/>
                <w:szCs w:val="40"/>
              </w:rPr>
              <w:t xml:space="preserve"> lives of people </w:t>
            </w:r>
            <w:r w:rsidR="00BD0BB6">
              <w:rPr>
                <w:rFonts w:ascii="Arial" w:hAnsi="Arial" w:cs="Arial"/>
                <w:sz w:val="20"/>
                <w:szCs w:val="40"/>
              </w:rPr>
              <w:t>in history and compare with their life today. In i</w:t>
            </w:r>
            <w:r w:rsidR="00BD0BB6" w:rsidRPr="00BD0BB6">
              <w:rPr>
                <w:rFonts w:ascii="Arial" w:hAnsi="Arial" w:cs="Arial"/>
                <w:sz w:val="20"/>
                <w:szCs w:val="40"/>
              </w:rPr>
              <w:t>dentify</w:t>
            </w:r>
            <w:r w:rsidR="00BD0BB6">
              <w:rPr>
                <w:rFonts w:ascii="Arial" w:hAnsi="Arial" w:cs="Arial"/>
                <w:sz w:val="20"/>
                <w:szCs w:val="40"/>
              </w:rPr>
              <w:t>ing</w:t>
            </w:r>
            <w:r w:rsidR="00BD0BB6" w:rsidRPr="00BD0BB6">
              <w:rPr>
                <w:rFonts w:ascii="Arial" w:hAnsi="Arial" w:cs="Arial"/>
                <w:sz w:val="20"/>
                <w:szCs w:val="40"/>
              </w:rPr>
              <w:t xml:space="preserve"> reasons for and</w:t>
            </w:r>
            <w:r w:rsidR="00BD0BB6">
              <w:rPr>
                <w:rFonts w:ascii="Arial" w:hAnsi="Arial" w:cs="Arial"/>
                <w:sz w:val="20"/>
                <w:szCs w:val="40"/>
              </w:rPr>
              <w:t xml:space="preserve"> the results of people's actions, they u</w:t>
            </w:r>
            <w:r w:rsidR="00BD0BB6" w:rsidRPr="00BD0BB6">
              <w:rPr>
                <w:rFonts w:ascii="Arial" w:hAnsi="Arial" w:cs="Arial"/>
                <w:sz w:val="20"/>
                <w:szCs w:val="40"/>
              </w:rPr>
              <w:t xml:space="preserve">nderstand </w:t>
            </w:r>
            <w:r w:rsidR="00BD0BB6">
              <w:rPr>
                <w:rFonts w:ascii="Arial" w:hAnsi="Arial" w:cs="Arial"/>
                <w:sz w:val="20"/>
                <w:szCs w:val="40"/>
              </w:rPr>
              <w:t>how lives were different and how history has had an effect on their life.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3E268E73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Roman Empire and Roman Britain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46689D5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Africa then and now</w:t>
            </w:r>
          </w:p>
        </w:tc>
        <w:tc>
          <w:tcPr>
            <w:tcW w:w="2008" w:type="dxa"/>
            <w:vMerge/>
          </w:tcPr>
          <w:p w14:paraId="72A3D3EC" w14:textId="77777777" w:rsidR="0034014A" w:rsidRPr="00F74C62" w:rsidRDefault="0034014A" w:rsidP="00364A6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43ED" w:rsidRPr="00431FDC" w14:paraId="38C340F3" w14:textId="77777777" w:rsidTr="2AA348DD">
        <w:tc>
          <w:tcPr>
            <w:tcW w:w="6947" w:type="dxa"/>
            <w:shd w:val="clear" w:color="auto" w:fill="FFFFFF" w:themeFill="background1"/>
          </w:tcPr>
          <w:p w14:paraId="45C1F64D" w14:textId="77777777" w:rsidR="0034014A" w:rsidRPr="00B56F09" w:rsidRDefault="00BD0BB6" w:rsidP="002D3771">
            <w:pPr>
              <w:rPr>
                <w:rFonts w:ascii="Arial" w:hAnsi="Arial" w:cs="Arial"/>
                <w:sz w:val="20"/>
                <w:szCs w:val="20"/>
              </w:rPr>
            </w:pPr>
            <w:r w:rsidRPr="00B56F09">
              <w:rPr>
                <w:rFonts w:ascii="Arial" w:hAnsi="Arial" w:cs="Arial"/>
                <w:b/>
                <w:sz w:val="32"/>
                <w:szCs w:val="20"/>
              </w:rPr>
              <w:t>D.T.</w:t>
            </w:r>
            <w:r w:rsidR="00B56F09" w:rsidRPr="00B56F09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2D3771" w:rsidRPr="002D3771">
              <w:rPr>
                <w:rFonts w:ascii="Arial" w:hAnsi="Arial" w:cs="Arial"/>
                <w:sz w:val="20"/>
                <w:szCs w:val="20"/>
              </w:rPr>
              <w:t>Learners identify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 a purpose, </w:t>
            </w:r>
            <w:proofErr w:type="gramStart"/>
            <w:r w:rsidR="002D3771"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 w:rsidR="002D3771">
              <w:rPr>
                <w:rFonts w:ascii="Arial" w:hAnsi="Arial" w:cs="Arial"/>
                <w:sz w:val="20"/>
                <w:szCs w:val="20"/>
              </w:rPr>
              <w:t xml:space="preserve"> plan their </w:t>
            </w:r>
            <w:r w:rsidR="00B56F09" w:rsidRPr="00B56F09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r w:rsidR="00B56F09" w:rsidRPr="00B56F09">
              <w:rPr>
                <w:rFonts w:ascii="Arial" w:hAnsi="Arial" w:cs="Arial"/>
                <w:sz w:val="20"/>
                <w:szCs w:val="20"/>
              </w:rPr>
              <w:t>drawings with labels</w:t>
            </w:r>
            <w:r w:rsidR="002D3771">
              <w:rPr>
                <w:rFonts w:ascii="Arial" w:hAnsi="Arial" w:cs="Arial"/>
                <w:sz w:val="20"/>
                <w:szCs w:val="20"/>
              </w:rPr>
              <w:t>.</w:t>
            </w:r>
            <w:r w:rsidR="00B56F09" w:rsidRPr="00B56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They create safely and accurately </w:t>
            </w:r>
            <w:r w:rsidR="00B56F09" w:rsidRPr="00B56F09">
              <w:rPr>
                <w:rFonts w:ascii="Arial" w:hAnsi="Arial" w:cs="Arial"/>
                <w:sz w:val="20"/>
                <w:szCs w:val="20"/>
              </w:rPr>
              <w:t>with a range of simple tools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 and e</w:t>
            </w:r>
            <w:r w:rsidR="00B56F09" w:rsidRPr="00B56F09">
              <w:rPr>
                <w:rFonts w:ascii="Arial" w:hAnsi="Arial" w:cs="Arial"/>
                <w:sz w:val="20"/>
                <w:szCs w:val="20"/>
              </w:rPr>
              <w:t>valuate their product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, able to make adjustments to improve their product.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1F190F0A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Working models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F3C4DC9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Mask making</w:t>
            </w:r>
          </w:p>
        </w:tc>
        <w:tc>
          <w:tcPr>
            <w:tcW w:w="2008" w:type="dxa"/>
            <w:vMerge/>
          </w:tcPr>
          <w:p w14:paraId="0D0B940D" w14:textId="77777777" w:rsidR="0034014A" w:rsidRPr="00F74C62" w:rsidRDefault="0034014A" w:rsidP="00364A6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43ED" w:rsidRPr="00431FDC" w14:paraId="0FC2D6F8" w14:textId="77777777" w:rsidTr="2AA348DD">
        <w:tc>
          <w:tcPr>
            <w:tcW w:w="6947" w:type="dxa"/>
            <w:shd w:val="clear" w:color="auto" w:fill="FFFFFF" w:themeFill="background1"/>
          </w:tcPr>
          <w:p w14:paraId="72B0A64B" w14:textId="77777777" w:rsidR="0034014A" w:rsidRPr="00E87759" w:rsidRDefault="0034014A" w:rsidP="008B03DA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E87759">
              <w:rPr>
                <w:rFonts w:ascii="Arial" w:hAnsi="Arial" w:cs="Arial"/>
                <w:b/>
                <w:sz w:val="32"/>
                <w:szCs w:val="40"/>
              </w:rPr>
              <w:t>RE</w:t>
            </w:r>
            <w:r w:rsidR="008B03DA">
              <w:rPr>
                <w:rFonts w:ascii="Arial" w:hAnsi="Arial" w:cs="Arial"/>
                <w:b/>
                <w:sz w:val="32"/>
                <w:szCs w:val="40"/>
              </w:rPr>
              <w:t xml:space="preserve"> </w:t>
            </w:r>
            <w:r w:rsidR="008B03DA">
              <w:rPr>
                <w:rFonts w:ascii="Arial" w:hAnsi="Arial" w:cs="Arial"/>
                <w:sz w:val="20"/>
                <w:szCs w:val="40"/>
              </w:rPr>
              <w:t>During discussion, learners</w:t>
            </w:r>
            <w:r w:rsidR="008B03DA" w:rsidRPr="008B03DA">
              <w:rPr>
                <w:rFonts w:ascii="Arial" w:hAnsi="Arial" w:cs="Arial"/>
                <w:sz w:val="20"/>
                <w:szCs w:val="40"/>
              </w:rPr>
              <w:t xml:space="preserve"> identify similarities and differences between religions and beliefs</w:t>
            </w:r>
            <w:r w:rsidR="00DE7CAB">
              <w:rPr>
                <w:rFonts w:ascii="Arial" w:hAnsi="Arial" w:cs="Arial"/>
                <w:sz w:val="20"/>
                <w:szCs w:val="40"/>
              </w:rPr>
              <w:t xml:space="preserve">, describing the importance of religious practice / </w:t>
            </w:r>
            <w:r w:rsidR="008B03DA">
              <w:rPr>
                <w:rFonts w:ascii="Arial" w:hAnsi="Arial" w:cs="Arial"/>
                <w:sz w:val="20"/>
                <w:szCs w:val="40"/>
              </w:rPr>
              <w:t>festivals</w:t>
            </w:r>
            <w:r w:rsidR="00DE7CAB">
              <w:rPr>
                <w:rFonts w:ascii="Arial" w:hAnsi="Arial" w:cs="Arial"/>
                <w:sz w:val="20"/>
                <w:szCs w:val="40"/>
              </w:rPr>
              <w:t xml:space="preserve">. </w:t>
            </w:r>
          </w:p>
        </w:tc>
        <w:tc>
          <w:tcPr>
            <w:tcW w:w="1701" w:type="dxa"/>
            <w:shd w:val="clear" w:color="auto" w:fill="FFFFFF" w:themeFill="background1"/>
          </w:tcPr>
          <w:p w14:paraId="4C3FD06B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Islam</w:t>
            </w:r>
          </w:p>
        </w:tc>
        <w:tc>
          <w:tcPr>
            <w:tcW w:w="1984" w:type="dxa"/>
            <w:shd w:val="clear" w:color="auto" w:fill="FFFFFF" w:themeFill="background1"/>
          </w:tcPr>
          <w:p w14:paraId="3F1F4C8B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861891">
              <w:rPr>
                <w:rFonts w:ascii="Arial" w:hAnsi="Arial" w:cs="Arial"/>
                <w:sz w:val="28"/>
                <w:szCs w:val="40"/>
              </w:rPr>
              <w:t>Christmas</w:t>
            </w:r>
          </w:p>
        </w:tc>
        <w:tc>
          <w:tcPr>
            <w:tcW w:w="1710" w:type="dxa"/>
            <w:shd w:val="clear" w:color="auto" w:fill="FFFFFF" w:themeFill="background1"/>
          </w:tcPr>
          <w:p w14:paraId="29A0C9DE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Buddhism</w:t>
            </w:r>
          </w:p>
        </w:tc>
        <w:tc>
          <w:tcPr>
            <w:tcW w:w="842" w:type="dxa"/>
            <w:shd w:val="clear" w:color="auto" w:fill="FFFFFF" w:themeFill="background1"/>
          </w:tcPr>
          <w:p w14:paraId="62508CF9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Easter</w:t>
            </w:r>
          </w:p>
        </w:tc>
        <w:tc>
          <w:tcPr>
            <w:tcW w:w="2008" w:type="dxa"/>
            <w:shd w:val="clear" w:color="auto" w:fill="FFFFFF" w:themeFill="background1"/>
          </w:tcPr>
          <w:p w14:paraId="0E27B00A" w14:textId="77777777" w:rsidR="0034014A" w:rsidRPr="00F74C62" w:rsidRDefault="0034014A" w:rsidP="00364A6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43ED" w:rsidRPr="00431FDC" w14:paraId="4887B85C" w14:textId="77777777" w:rsidTr="2AA348DD">
        <w:tc>
          <w:tcPr>
            <w:tcW w:w="6947" w:type="dxa"/>
            <w:shd w:val="clear" w:color="auto" w:fill="FFFFFF" w:themeFill="background1"/>
          </w:tcPr>
          <w:p w14:paraId="4433664A" w14:textId="77777777" w:rsidR="0034014A" w:rsidRPr="00E87759" w:rsidRDefault="0034014A" w:rsidP="00045A7C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E87759">
              <w:rPr>
                <w:rFonts w:ascii="Arial" w:hAnsi="Arial" w:cs="Arial"/>
                <w:b/>
                <w:sz w:val="32"/>
                <w:szCs w:val="40"/>
              </w:rPr>
              <w:t>Art</w:t>
            </w:r>
            <w:r w:rsidR="00CB1283">
              <w:rPr>
                <w:rFonts w:ascii="Arial" w:hAnsi="Arial" w:cs="Arial"/>
                <w:b/>
                <w:sz w:val="32"/>
                <w:szCs w:val="40"/>
              </w:rPr>
              <w:t xml:space="preserve"> </w:t>
            </w:r>
            <w:r w:rsidR="00045A7C">
              <w:rPr>
                <w:rFonts w:ascii="Arial" w:hAnsi="Arial" w:cs="Arial"/>
                <w:sz w:val="20"/>
                <w:szCs w:val="40"/>
              </w:rPr>
              <w:t>Learners develop</w:t>
            </w:r>
            <w:r w:rsidR="008B03DA">
              <w:rPr>
                <w:rFonts w:ascii="Arial" w:hAnsi="Arial" w:cs="Arial"/>
                <w:sz w:val="20"/>
                <w:szCs w:val="40"/>
              </w:rPr>
              <w:t xml:space="preserve"> creativity and confidence</w:t>
            </w:r>
            <w:r w:rsidR="00045A7C">
              <w:rPr>
                <w:rFonts w:ascii="Arial" w:hAnsi="Arial" w:cs="Arial"/>
                <w:sz w:val="20"/>
                <w:szCs w:val="40"/>
              </w:rPr>
              <w:t xml:space="preserve"> in </w:t>
            </w:r>
            <w:r w:rsidR="00CB1283" w:rsidRPr="00045A7C">
              <w:rPr>
                <w:rFonts w:ascii="Arial" w:hAnsi="Arial" w:cs="Arial"/>
                <w:sz w:val="20"/>
                <w:szCs w:val="40"/>
              </w:rPr>
              <w:t>sketch</w:t>
            </w:r>
            <w:r w:rsidR="00045A7C">
              <w:rPr>
                <w:rFonts w:ascii="Arial" w:hAnsi="Arial" w:cs="Arial"/>
                <w:sz w:val="20"/>
                <w:szCs w:val="40"/>
              </w:rPr>
              <w:t xml:space="preserve">ing, use of colour, printing and mosaics. They explore </w:t>
            </w:r>
            <w:r w:rsidR="00DE7CAB">
              <w:rPr>
                <w:rFonts w:ascii="Arial" w:hAnsi="Arial" w:cs="Arial"/>
                <w:sz w:val="20"/>
                <w:szCs w:val="40"/>
              </w:rPr>
              <w:t>work from other cultures using these ideas in</w:t>
            </w:r>
            <w:r w:rsidR="00045A7C">
              <w:rPr>
                <w:rFonts w:ascii="Arial" w:hAnsi="Arial" w:cs="Arial"/>
                <w:sz w:val="20"/>
                <w:szCs w:val="40"/>
              </w:rPr>
              <w:t xml:space="preserve"> their own work.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03540CEA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Creative designs</w:t>
            </w:r>
            <w:r w:rsidR="00045A7C">
              <w:rPr>
                <w:rFonts w:ascii="Arial" w:hAnsi="Arial" w:cs="Arial"/>
                <w:sz w:val="28"/>
                <w:szCs w:val="40"/>
              </w:rPr>
              <w:t xml:space="preserve"> and mosaics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73B93EC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African art</w:t>
            </w:r>
          </w:p>
        </w:tc>
        <w:tc>
          <w:tcPr>
            <w:tcW w:w="2008" w:type="dxa"/>
            <w:vMerge w:val="restart"/>
            <w:shd w:val="clear" w:color="auto" w:fill="FFFFFF" w:themeFill="background1"/>
          </w:tcPr>
          <w:p w14:paraId="60061E4C" w14:textId="77777777" w:rsidR="0034014A" w:rsidRPr="00F74C62" w:rsidRDefault="0034014A" w:rsidP="00364A6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43ED" w:rsidRPr="00431FDC" w14:paraId="63EC83B9" w14:textId="77777777" w:rsidTr="2AA348DD">
        <w:tc>
          <w:tcPr>
            <w:tcW w:w="6947" w:type="dxa"/>
            <w:shd w:val="clear" w:color="auto" w:fill="FFFFFF" w:themeFill="background1"/>
          </w:tcPr>
          <w:p w14:paraId="2227603A" w14:textId="027959CB" w:rsidR="0034014A" w:rsidRPr="00365CFE" w:rsidRDefault="2AA348DD" w:rsidP="2AA348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A348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Music </w:t>
            </w:r>
            <w:r w:rsidRPr="2AA348DD">
              <w:rPr>
                <w:rFonts w:ascii="Arial" w:hAnsi="Arial" w:cs="Arial"/>
                <w:sz w:val="20"/>
                <w:szCs w:val="20"/>
              </w:rPr>
              <w:t>Learners develop skills in appreciating a variety of music, composition and performance, using voice and percussion instruments.</w:t>
            </w:r>
            <w:r w:rsidRPr="2AA34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5763EA51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Choir / class-based music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8934B59" w14:textId="77777777" w:rsidR="0034014A" w:rsidRPr="009871AF" w:rsidRDefault="0034014A" w:rsidP="00364A6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African drumming</w:t>
            </w:r>
          </w:p>
        </w:tc>
        <w:tc>
          <w:tcPr>
            <w:tcW w:w="2008" w:type="dxa"/>
            <w:vMerge/>
          </w:tcPr>
          <w:p w14:paraId="44EAFD9C" w14:textId="77777777" w:rsidR="0034014A" w:rsidRPr="00F74C62" w:rsidRDefault="0034014A" w:rsidP="00364A6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B94D5A5" w14:textId="77777777" w:rsidR="000B43ED" w:rsidRDefault="000B43ED">
      <w:pPr>
        <w:rPr>
          <w:sz w:val="32"/>
          <w:szCs w:val="32"/>
        </w:rPr>
      </w:pPr>
    </w:p>
    <w:tbl>
      <w:tblPr>
        <w:tblW w:w="15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1259"/>
        <w:gridCol w:w="1720"/>
        <w:gridCol w:w="2205"/>
        <w:gridCol w:w="1197"/>
        <w:gridCol w:w="329"/>
        <w:gridCol w:w="1745"/>
      </w:tblGrid>
      <w:tr w:rsidR="0075365B" w:rsidRPr="003176B0" w14:paraId="611C6FE4" w14:textId="77777777" w:rsidTr="2AA348DD">
        <w:tc>
          <w:tcPr>
            <w:tcW w:w="15313" w:type="dxa"/>
            <w:gridSpan w:val="7"/>
            <w:tcBorders>
              <w:bottom w:val="single" w:sz="4" w:space="0" w:color="auto"/>
            </w:tcBorders>
            <w:shd w:val="clear" w:color="auto" w:fill="CCC0D9"/>
          </w:tcPr>
          <w:p w14:paraId="33A0C23F" w14:textId="7FFB8CC6" w:rsidR="0075365B" w:rsidRPr="00DE7CAB" w:rsidRDefault="2AA348DD" w:rsidP="2AA348D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2AA348DD">
              <w:rPr>
                <w:rFonts w:ascii="Arial" w:hAnsi="Arial" w:cs="Arial"/>
                <w:b/>
                <w:bCs/>
                <w:sz w:val="36"/>
                <w:szCs w:val="36"/>
              </w:rPr>
              <w:t>Upper KS2: Year 2 (2021/22)</w:t>
            </w:r>
          </w:p>
        </w:tc>
      </w:tr>
      <w:tr w:rsidR="00311BFF" w:rsidRPr="002D49AB" w14:paraId="716D5941" w14:textId="77777777" w:rsidTr="2AA348DD">
        <w:tc>
          <w:tcPr>
            <w:tcW w:w="6858" w:type="dxa"/>
            <w:tcBorders>
              <w:bottom w:val="single" w:sz="4" w:space="0" w:color="auto"/>
            </w:tcBorders>
            <w:shd w:val="clear" w:color="auto" w:fill="E5DFEC"/>
          </w:tcPr>
          <w:p w14:paraId="624B5F16" w14:textId="77777777" w:rsidR="0075365B" w:rsidRPr="00EA5697" w:rsidRDefault="0075365B" w:rsidP="00EA5697">
            <w:pPr>
              <w:rPr>
                <w:rFonts w:ascii="Arial" w:hAnsi="Arial" w:cs="Arial"/>
                <w:sz w:val="36"/>
                <w:szCs w:val="36"/>
              </w:rPr>
            </w:pPr>
            <w:r w:rsidRPr="00EA5697">
              <w:rPr>
                <w:rFonts w:ascii="Arial" w:hAnsi="Arial" w:cs="Arial"/>
                <w:sz w:val="36"/>
                <w:szCs w:val="36"/>
              </w:rPr>
              <w:t>Subject area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0DA82645" w14:textId="77777777" w:rsidR="0075365B" w:rsidRPr="00DE7CAB" w:rsidRDefault="0075365B" w:rsidP="000D38D4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DE7CAB">
              <w:rPr>
                <w:rFonts w:ascii="Arial" w:hAnsi="Arial" w:cs="Arial"/>
                <w:b/>
                <w:sz w:val="32"/>
                <w:szCs w:val="36"/>
              </w:rPr>
              <w:t>Autumn</w:t>
            </w:r>
          </w:p>
          <w:p w14:paraId="5B90135C" w14:textId="77777777" w:rsidR="0075365B" w:rsidRPr="00DE7CAB" w:rsidRDefault="00467464" w:rsidP="000D38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E7CAB">
              <w:rPr>
                <w:rFonts w:ascii="Arial" w:hAnsi="Arial" w:cs="Arial"/>
                <w:i/>
                <w:sz w:val="28"/>
                <w:szCs w:val="28"/>
              </w:rPr>
              <w:t>Egypt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E5DFEC"/>
          </w:tcPr>
          <w:p w14:paraId="5AB8B5D1" w14:textId="77777777" w:rsidR="0075365B" w:rsidRPr="00DE7CAB" w:rsidRDefault="0075365B" w:rsidP="000D38D4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DE7CAB">
              <w:rPr>
                <w:rFonts w:ascii="Arial" w:hAnsi="Arial" w:cs="Arial"/>
                <w:b/>
                <w:sz w:val="32"/>
                <w:szCs w:val="36"/>
              </w:rPr>
              <w:t>Spring</w:t>
            </w:r>
          </w:p>
          <w:p w14:paraId="06C079A2" w14:textId="77777777" w:rsidR="0075365B" w:rsidRPr="00DE7CAB" w:rsidRDefault="00F002ED" w:rsidP="000D38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E7CAB">
              <w:rPr>
                <w:rFonts w:ascii="Arial" w:hAnsi="Arial" w:cs="Arial"/>
                <w:i/>
                <w:sz w:val="28"/>
                <w:szCs w:val="28"/>
              </w:rPr>
              <w:t>The Human Body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  <w:shd w:val="clear" w:color="auto" w:fill="E5DFEC"/>
          </w:tcPr>
          <w:p w14:paraId="085B56D2" w14:textId="77777777" w:rsidR="0075365B" w:rsidRPr="00DE7CAB" w:rsidRDefault="0075365B" w:rsidP="000D38D4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DE7CAB">
              <w:rPr>
                <w:rFonts w:ascii="Arial" w:hAnsi="Arial" w:cs="Arial"/>
                <w:b/>
                <w:sz w:val="32"/>
                <w:szCs w:val="36"/>
              </w:rPr>
              <w:t>Summer</w:t>
            </w:r>
          </w:p>
          <w:p w14:paraId="72A1E9E1" w14:textId="77777777" w:rsidR="0075365B" w:rsidRPr="00DE7CAB" w:rsidRDefault="00F002ED" w:rsidP="000D38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E7CAB">
              <w:rPr>
                <w:rFonts w:ascii="Arial" w:hAnsi="Arial" w:cs="Arial"/>
                <w:i/>
                <w:sz w:val="28"/>
                <w:szCs w:val="28"/>
              </w:rPr>
              <w:t>Canals</w:t>
            </w:r>
          </w:p>
        </w:tc>
      </w:tr>
      <w:tr w:rsidR="00311BFF" w:rsidRPr="002D49AB" w14:paraId="618E4956" w14:textId="77777777" w:rsidTr="2AA348DD">
        <w:tc>
          <w:tcPr>
            <w:tcW w:w="6858" w:type="dxa"/>
            <w:shd w:val="clear" w:color="auto" w:fill="FFFFFF" w:themeFill="background1"/>
          </w:tcPr>
          <w:p w14:paraId="16361428" w14:textId="77777777" w:rsidR="00E87759" w:rsidRPr="00F034E3" w:rsidRDefault="00E87759" w:rsidP="00F73B6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65CFE">
              <w:rPr>
                <w:rFonts w:ascii="Arial" w:hAnsi="Arial" w:cs="Arial"/>
                <w:b/>
                <w:sz w:val="32"/>
                <w:szCs w:val="32"/>
              </w:rPr>
              <w:t>Science</w:t>
            </w:r>
            <w:r w:rsidR="00F73B6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73B6F">
              <w:rPr>
                <w:rFonts w:ascii="Arial" w:hAnsi="Arial" w:cs="Arial"/>
                <w:sz w:val="20"/>
                <w:szCs w:val="40"/>
              </w:rPr>
              <w:t xml:space="preserve">Learners </w:t>
            </w:r>
            <w:r w:rsidR="00F73B6F">
              <w:rPr>
                <w:rFonts w:ascii="Arial" w:hAnsi="Arial" w:cs="Arial"/>
                <w:sz w:val="20"/>
                <w:szCs w:val="20"/>
              </w:rPr>
              <w:t xml:space="preserve">ask relevant questions and make predictions, using simple, practical fair </w:t>
            </w:r>
            <w:r w:rsidR="00F73B6F" w:rsidRPr="00D262DE">
              <w:rPr>
                <w:rFonts w:ascii="Arial" w:hAnsi="Arial" w:cs="Arial"/>
                <w:sz w:val="20"/>
                <w:szCs w:val="20"/>
              </w:rPr>
              <w:t>tests</w:t>
            </w:r>
            <w:r w:rsidR="00F73B6F">
              <w:rPr>
                <w:rFonts w:ascii="Arial" w:hAnsi="Arial" w:cs="Arial"/>
                <w:sz w:val="20"/>
                <w:szCs w:val="20"/>
              </w:rPr>
              <w:t xml:space="preserve"> and careful observations to gather, record, classify and present </w:t>
            </w:r>
            <w:r w:rsidR="00F73B6F" w:rsidRPr="00D262D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F73B6F">
              <w:rPr>
                <w:rFonts w:ascii="Arial" w:hAnsi="Arial" w:cs="Arial"/>
                <w:sz w:val="20"/>
                <w:szCs w:val="20"/>
              </w:rPr>
              <w:t>in a variety of ways to help draw simple conclusions in answering their questions, using simple scientific language.</w:t>
            </w:r>
          </w:p>
        </w:tc>
        <w:tc>
          <w:tcPr>
            <w:tcW w:w="2979" w:type="dxa"/>
            <w:gridSpan w:val="2"/>
            <w:shd w:val="clear" w:color="auto" w:fill="FFFFFF" w:themeFill="background1"/>
          </w:tcPr>
          <w:p w14:paraId="4FA4B1E6" w14:textId="77777777" w:rsidR="00E87759" w:rsidRPr="00E87759" w:rsidRDefault="00E87759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E87759">
              <w:rPr>
                <w:rFonts w:ascii="Arial" w:hAnsi="Arial" w:cs="Arial"/>
                <w:sz w:val="28"/>
                <w:szCs w:val="40"/>
              </w:rPr>
              <w:t>Light and materials</w:t>
            </w:r>
          </w:p>
        </w:tc>
        <w:tc>
          <w:tcPr>
            <w:tcW w:w="2205" w:type="dxa"/>
            <w:shd w:val="clear" w:color="auto" w:fill="FFFFFF" w:themeFill="background1"/>
          </w:tcPr>
          <w:p w14:paraId="4F96BE0F" w14:textId="77777777" w:rsidR="00E87759" w:rsidRPr="00E92192" w:rsidRDefault="00E03512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Parts and functions of the body</w:t>
            </w:r>
          </w:p>
        </w:tc>
        <w:tc>
          <w:tcPr>
            <w:tcW w:w="1197" w:type="dxa"/>
            <w:shd w:val="clear" w:color="auto" w:fill="FFFFFF" w:themeFill="background1"/>
          </w:tcPr>
          <w:p w14:paraId="65F7E141" w14:textId="77777777" w:rsidR="00E87759" w:rsidRPr="00F002ED" w:rsidRDefault="00E87759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F002ED">
              <w:rPr>
                <w:rFonts w:ascii="Arial" w:hAnsi="Arial" w:cs="Arial"/>
                <w:sz w:val="28"/>
                <w:szCs w:val="40"/>
              </w:rPr>
              <w:t>Local habitats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3DEEC669" w14:textId="77777777" w:rsidR="00E87759" w:rsidRDefault="00E87759" w:rsidP="00E03512">
            <w:pPr>
              <w:jc w:val="center"/>
              <w:rPr>
                <w:rFonts w:ascii="Arial" w:hAnsi="Arial" w:cs="Arial"/>
                <w:sz w:val="18"/>
                <w:szCs w:val="40"/>
              </w:rPr>
            </w:pPr>
          </w:p>
          <w:p w14:paraId="03AFA6F1" w14:textId="77777777" w:rsidR="00E03512" w:rsidRDefault="00E87759" w:rsidP="00E03512">
            <w:pPr>
              <w:jc w:val="center"/>
              <w:rPr>
                <w:rFonts w:ascii="Arial" w:hAnsi="Arial" w:cs="Arial"/>
                <w:sz w:val="18"/>
                <w:szCs w:val="40"/>
              </w:rPr>
            </w:pPr>
            <w:r w:rsidRPr="00E92192">
              <w:rPr>
                <w:rFonts w:ascii="Arial" w:hAnsi="Arial" w:cs="Arial"/>
                <w:sz w:val="18"/>
                <w:szCs w:val="40"/>
              </w:rPr>
              <w:t>Solids/liquids</w:t>
            </w:r>
          </w:p>
          <w:p w14:paraId="2B5A61A2" w14:textId="77777777" w:rsidR="00E87759" w:rsidRPr="00E92192" w:rsidRDefault="00E87759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E92192">
              <w:rPr>
                <w:rFonts w:ascii="Arial" w:hAnsi="Arial" w:cs="Arial"/>
                <w:sz w:val="18"/>
                <w:szCs w:val="40"/>
              </w:rPr>
              <w:t>/gases</w:t>
            </w:r>
          </w:p>
        </w:tc>
      </w:tr>
      <w:tr w:rsidR="00311BFF" w:rsidRPr="002D49AB" w14:paraId="35F63149" w14:textId="77777777" w:rsidTr="2AA348DD">
        <w:tc>
          <w:tcPr>
            <w:tcW w:w="6858" w:type="dxa"/>
            <w:shd w:val="clear" w:color="auto" w:fill="FFFFFF" w:themeFill="background1"/>
          </w:tcPr>
          <w:p w14:paraId="710BF16D" w14:textId="77777777" w:rsidR="00CB1283" w:rsidRPr="00F034E3" w:rsidRDefault="00CB1283" w:rsidP="00365CF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65CFE">
              <w:rPr>
                <w:rFonts w:ascii="Arial" w:hAnsi="Arial" w:cs="Arial"/>
                <w:b/>
                <w:sz w:val="32"/>
                <w:szCs w:val="32"/>
              </w:rPr>
              <w:t>Geography</w:t>
            </w:r>
            <w:r w:rsidR="00F73B6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73B6F">
              <w:rPr>
                <w:rFonts w:ascii="Arial" w:hAnsi="Arial" w:cs="Arial"/>
                <w:sz w:val="20"/>
                <w:szCs w:val="40"/>
              </w:rPr>
              <w:t>Using maps, globes and junior atlases, learners locate places, continents and Oceans. They a</w:t>
            </w:r>
            <w:r w:rsidR="00F73B6F" w:rsidRPr="000B43ED">
              <w:rPr>
                <w:rFonts w:ascii="Arial" w:hAnsi="Arial" w:cs="Arial"/>
                <w:sz w:val="20"/>
                <w:szCs w:val="40"/>
              </w:rPr>
              <w:t>nalyse evidence and</w:t>
            </w:r>
            <w:r w:rsidR="00311BFF">
              <w:rPr>
                <w:rFonts w:ascii="Arial" w:hAnsi="Arial" w:cs="Arial"/>
                <w:sz w:val="20"/>
                <w:szCs w:val="40"/>
              </w:rPr>
              <w:t xml:space="preserve"> begin to draw conclusions, comparing two </w:t>
            </w:r>
            <w:r w:rsidR="00365CFE">
              <w:rPr>
                <w:rFonts w:ascii="Arial" w:hAnsi="Arial" w:cs="Arial"/>
                <w:sz w:val="20"/>
                <w:szCs w:val="40"/>
              </w:rPr>
              <w:t>locati</w:t>
            </w:r>
            <w:r w:rsidR="00311BFF">
              <w:rPr>
                <w:rFonts w:ascii="Arial" w:hAnsi="Arial" w:cs="Arial"/>
                <w:sz w:val="20"/>
                <w:szCs w:val="40"/>
              </w:rPr>
              <w:t xml:space="preserve">ons, incl. temp., using photos/pictures. </w:t>
            </w:r>
            <w:proofErr w:type="gramStart"/>
            <w:r w:rsidR="00311BFF">
              <w:rPr>
                <w:rFonts w:ascii="Arial" w:hAnsi="Arial" w:cs="Arial"/>
                <w:sz w:val="20"/>
                <w:szCs w:val="40"/>
              </w:rPr>
              <w:t xml:space="preserve">The  </w:t>
            </w:r>
            <w:r w:rsidR="00365CFE">
              <w:rPr>
                <w:rFonts w:ascii="Arial" w:hAnsi="Arial" w:cs="Arial"/>
                <w:sz w:val="20"/>
                <w:szCs w:val="40"/>
              </w:rPr>
              <w:t>needs</w:t>
            </w:r>
            <w:proofErr w:type="gramEnd"/>
            <w:r w:rsidR="00365CFE">
              <w:rPr>
                <w:rFonts w:ascii="Arial" w:hAnsi="Arial" w:cs="Arial"/>
                <w:sz w:val="20"/>
                <w:szCs w:val="40"/>
              </w:rPr>
              <w:t xml:space="preserve"> and actions</w:t>
            </w:r>
            <w:r w:rsidR="00F73B6F">
              <w:rPr>
                <w:rFonts w:ascii="Arial" w:hAnsi="Arial" w:cs="Arial"/>
                <w:sz w:val="20"/>
                <w:szCs w:val="40"/>
              </w:rPr>
              <w:t xml:space="preserve"> of populations are considered in varying locations.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06A16846" w14:textId="77777777" w:rsidR="00CB1283" w:rsidRPr="00467464" w:rsidRDefault="00CB1283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467464">
              <w:rPr>
                <w:rFonts w:ascii="Arial" w:hAnsi="Arial" w:cs="Arial"/>
                <w:sz w:val="28"/>
                <w:szCs w:val="40"/>
              </w:rPr>
              <w:t>The Nile / Human geography</w:t>
            </w:r>
          </w:p>
        </w:tc>
        <w:tc>
          <w:tcPr>
            <w:tcW w:w="2205" w:type="dxa"/>
            <w:shd w:val="clear" w:color="auto" w:fill="FFFFFF" w:themeFill="background1"/>
          </w:tcPr>
          <w:p w14:paraId="00A03B6E" w14:textId="77777777" w:rsidR="00CB1283" w:rsidRPr="00467464" w:rsidRDefault="00CB1283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467464">
              <w:rPr>
                <w:rFonts w:ascii="Arial" w:hAnsi="Arial" w:cs="Arial"/>
                <w:sz w:val="28"/>
                <w:szCs w:val="40"/>
              </w:rPr>
              <w:t>The world around us / climate</w:t>
            </w:r>
          </w:p>
        </w:tc>
        <w:tc>
          <w:tcPr>
            <w:tcW w:w="3271" w:type="dxa"/>
            <w:gridSpan w:val="3"/>
            <w:shd w:val="clear" w:color="auto" w:fill="FFFFFF" w:themeFill="background1"/>
          </w:tcPr>
          <w:p w14:paraId="37D4058D" w14:textId="77777777" w:rsidR="00CB1283" w:rsidRPr="00E92192" w:rsidRDefault="00CB1283" w:rsidP="00E03512">
            <w:pPr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E92192">
              <w:rPr>
                <w:rFonts w:ascii="Arial" w:hAnsi="Arial" w:cs="Arial"/>
                <w:sz w:val="28"/>
                <w:szCs w:val="40"/>
              </w:rPr>
              <w:t>Local study - canals</w:t>
            </w:r>
          </w:p>
        </w:tc>
      </w:tr>
      <w:tr w:rsidR="00311BFF" w:rsidRPr="002D49AB" w14:paraId="7BA4F45C" w14:textId="77777777" w:rsidTr="2AA348DD">
        <w:tc>
          <w:tcPr>
            <w:tcW w:w="6858" w:type="dxa"/>
            <w:shd w:val="clear" w:color="auto" w:fill="FFFFFF" w:themeFill="background1"/>
          </w:tcPr>
          <w:p w14:paraId="071DEEE4" w14:textId="77777777" w:rsidR="00467464" w:rsidRPr="00F034E3" w:rsidRDefault="00467464" w:rsidP="009948E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65CFE">
              <w:rPr>
                <w:rFonts w:ascii="Arial" w:hAnsi="Arial" w:cs="Arial"/>
                <w:b/>
                <w:sz w:val="32"/>
                <w:szCs w:val="32"/>
              </w:rPr>
              <w:t>History</w:t>
            </w:r>
            <w:r w:rsidR="00F27DA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27DAB">
              <w:rPr>
                <w:rFonts w:ascii="Arial" w:hAnsi="Arial" w:cs="Arial"/>
                <w:sz w:val="20"/>
                <w:szCs w:val="40"/>
              </w:rPr>
              <w:t>Using</w:t>
            </w:r>
            <w:r w:rsidR="00F27DAB" w:rsidRPr="00BD0BB6">
              <w:rPr>
                <w:rFonts w:ascii="Arial" w:hAnsi="Arial" w:cs="Arial"/>
                <w:sz w:val="20"/>
                <w:szCs w:val="40"/>
              </w:rPr>
              <w:t xml:space="preserve"> a range of sources</w:t>
            </w:r>
            <w:r w:rsidR="00F27DAB">
              <w:rPr>
                <w:rFonts w:ascii="Arial" w:hAnsi="Arial" w:cs="Arial"/>
                <w:sz w:val="20"/>
                <w:szCs w:val="40"/>
              </w:rPr>
              <w:t>, including artefacts and</w:t>
            </w:r>
            <w:r w:rsidR="00F27DAB" w:rsidRPr="00BD0BB6">
              <w:rPr>
                <w:rFonts w:ascii="Arial" w:hAnsi="Arial" w:cs="Arial"/>
                <w:sz w:val="20"/>
                <w:szCs w:val="40"/>
              </w:rPr>
              <w:t xml:space="preserve"> pictures</w:t>
            </w:r>
            <w:r w:rsidR="00F27DAB">
              <w:rPr>
                <w:rFonts w:ascii="Arial" w:hAnsi="Arial" w:cs="Arial"/>
                <w:sz w:val="20"/>
                <w:szCs w:val="40"/>
              </w:rPr>
              <w:t>, learners use books / internet to f</w:t>
            </w:r>
            <w:r w:rsidR="00F27DAB" w:rsidRPr="00BD0BB6">
              <w:rPr>
                <w:rFonts w:ascii="Arial" w:hAnsi="Arial" w:cs="Arial"/>
                <w:sz w:val="20"/>
                <w:szCs w:val="40"/>
              </w:rPr>
              <w:t xml:space="preserve">ind out about </w:t>
            </w:r>
            <w:proofErr w:type="spellStart"/>
            <w:r w:rsidR="00F27DAB" w:rsidRPr="00BD0BB6">
              <w:rPr>
                <w:rFonts w:ascii="Arial" w:hAnsi="Arial" w:cs="Arial"/>
                <w:sz w:val="20"/>
                <w:szCs w:val="40"/>
              </w:rPr>
              <w:t>every day</w:t>
            </w:r>
            <w:proofErr w:type="spellEnd"/>
            <w:r w:rsidR="00F27DAB" w:rsidRPr="00BD0BB6">
              <w:rPr>
                <w:rFonts w:ascii="Arial" w:hAnsi="Arial" w:cs="Arial"/>
                <w:sz w:val="20"/>
                <w:szCs w:val="40"/>
              </w:rPr>
              <w:t xml:space="preserve"> lives of people </w:t>
            </w:r>
            <w:r w:rsidR="00F27DAB">
              <w:rPr>
                <w:rFonts w:ascii="Arial" w:hAnsi="Arial" w:cs="Arial"/>
                <w:sz w:val="20"/>
                <w:szCs w:val="40"/>
              </w:rPr>
              <w:t>in history and compare with their life today. In i</w:t>
            </w:r>
            <w:r w:rsidR="00F27DAB" w:rsidRPr="00BD0BB6">
              <w:rPr>
                <w:rFonts w:ascii="Arial" w:hAnsi="Arial" w:cs="Arial"/>
                <w:sz w:val="20"/>
                <w:szCs w:val="40"/>
              </w:rPr>
              <w:t>dentify</w:t>
            </w:r>
            <w:r w:rsidR="00F27DAB">
              <w:rPr>
                <w:rFonts w:ascii="Arial" w:hAnsi="Arial" w:cs="Arial"/>
                <w:sz w:val="20"/>
                <w:szCs w:val="40"/>
              </w:rPr>
              <w:t>ing</w:t>
            </w:r>
            <w:r w:rsidR="00F27DAB" w:rsidRPr="00BD0BB6">
              <w:rPr>
                <w:rFonts w:ascii="Arial" w:hAnsi="Arial" w:cs="Arial"/>
                <w:sz w:val="20"/>
                <w:szCs w:val="40"/>
              </w:rPr>
              <w:t xml:space="preserve"> reasons for and</w:t>
            </w:r>
            <w:r w:rsidR="00F27DAB">
              <w:rPr>
                <w:rFonts w:ascii="Arial" w:hAnsi="Arial" w:cs="Arial"/>
                <w:sz w:val="20"/>
                <w:szCs w:val="40"/>
              </w:rPr>
              <w:t xml:space="preserve"> the results of people's actions, they u</w:t>
            </w:r>
            <w:r w:rsidR="00F27DAB" w:rsidRPr="00BD0BB6">
              <w:rPr>
                <w:rFonts w:ascii="Arial" w:hAnsi="Arial" w:cs="Arial"/>
                <w:sz w:val="20"/>
                <w:szCs w:val="40"/>
              </w:rPr>
              <w:t xml:space="preserve">nderstand </w:t>
            </w:r>
            <w:r w:rsidR="00F27DAB">
              <w:rPr>
                <w:rFonts w:ascii="Arial" w:hAnsi="Arial" w:cs="Arial"/>
                <w:sz w:val="20"/>
                <w:szCs w:val="40"/>
              </w:rPr>
              <w:t>how lives were different and how history has had an effect on their life.</w:t>
            </w:r>
          </w:p>
        </w:tc>
        <w:tc>
          <w:tcPr>
            <w:tcW w:w="2979" w:type="dxa"/>
            <w:gridSpan w:val="2"/>
            <w:shd w:val="clear" w:color="auto" w:fill="FFFFFF" w:themeFill="background1"/>
          </w:tcPr>
          <w:p w14:paraId="3656B9AB" w14:textId="77777777" w:rsidR="00467464" w:rsidRDefault="00467464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</w:p>
          <w:p w14:paraId="51D92069" w14:textId="77777777" w:rsidR="00311BFF" w:rsidRDefault="00467464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Ancient / modern </w:t>
            </w:r>
          </w:p>
          <w:p w14:paraId="180C53B5" w14:textId="77777777" w:rsidR="00467464" w:rsidRPr="00E92192" w:rsidRDefault="00467464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Egypt</w:t>
            </w:r>
          </w:p>
        </w:tc>
        <w:tc>
          <w:tcPr>
            <w:tcW w:w="2205" w:type="dxa"/>
            <w:shd w:val="clear" w:color="auto" w:fill="FFFFFF" w:themeFill="background1"/>
          </w:tcPr>
          <w:p w14:paraId="45FB0818" w14:textId="77777777" w:rsidR="00467464" w:rsidRDefault="00467464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</w:p>
          <w:p w14:paraId="6642DE3D" w14:textId="77777777" w:rsidR="00467464" w:rsidRPr="00E92192" w:rsidRDefault="00467464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Medical discovery – historical figure</w:t>
            </w:r>
          </w:p>
        </w:tc>
        <w:tc>
          <w:tcPr>
            <w:tcW w:w="3271" w:type="dxa"/>
            <w:gridSpan w:val="3"/>
            <w:shd w:val="clear" w:color="auto" w:fill="FFFFFF" w:themeFill="background1"/>
          </w:tcPr>
          <w:p w14:paraId="049F31CB" w14:textId="77777777" w:rsidR="00467464" w:rsidRDefault="00467464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</w:p>
          <w:p w14:paraId="2F72C52B" w14:textId="77777777" w:rsidR="00467464" w:rsidRPr="00E92192" w:rsidRDefault="00467464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History of canal use in Britain</w:t>
            </w:r>
          </w:p>
        </w:tc>
      </w:tr>
      <w:tr w:rsidR="00311BFF" w:rsidRPr="002D49AB" w14:paraId="40C1147D" w14:textId="77777777" w:rsidTr="2AA348DD">
        <w:trPr>
          <w:trHeight w:val="924"/>
        </w:trPr>
        <w:tc>
          <w:tcPr>
            <w:tcW w:w="6858" w:type="dxa"/>
            <w:shd w:val="clear" w:color="auto" w:fill="FFFFFF" w:themeFill="background1"/>
          </w:tcPr>
          <w:p w14:paraId="5E2FEA9D" w14:textId="77777777" w:rsidR="0034014A" w:rsidRPr="00F034E3" w:rsidRDefault="0034014A" w:rsidP="009948E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65CFE">
              <w:rPr>
                <w:rFonts w:ascii="Arial" w:hAnsi="Arial" w:cs="Arial"/>
                <w:b/>
                <w:sz w:val="32"/>
                <w:szCs w:val="32"/>
              </w:rPr>
              <w:t>D&amp;T</w:t>
            </w:r>
            <w:r w:rsidR="002D377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D3771" w:rsidRPr="002D3771">
              <w:rPr>
                <w:rFonts w:ascii="Arial" w:hAnsi="Arial" w:cs="Arial"/>
                <w:sz w:val="20"/>
                <w:szCs w:val="20"/>
              </w:rPr>
              <w:t>Learners identify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 a purpose, </w:t>
            </w:r>
            <w:proofErr w:type="gramStart"/>
            <w:r w:rsidR="002D3771"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 w:rsidR="002D3771">
              <w:rPr>
                <w:rFonts w:ascii="Arial" w:hAnsi="Arial" w:cs="Arial"/>
                <w:sz w:val="20"/>
                <w:szCs w:val="20"/>
              </w:rPr>
              <w:t xml:space="preserve"> plan their </w:t>
            </w:r>
            <w:r w:rsidR="002D3771" w:rsidRPr="00B56F09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r w:rsidR="002D3771" w:rsidRPr="00B56F09">
              <w:rPr>
                <w:rFonts w:ascii="Arial" w:hAnsi="Arial" w:cs="Arial"/>
                <w:sz w:val="20"/>
                <w:szCs w:val="20"/>
              </w:rPr>
              <w:t>drawings with labels</w:t>
            </w:r>
            <w:r w:rsidR="002D3771">
              <w:rPr>
                <w:rFonts w:ascii="Arial" w:hAnsi="Arial" w:cs="Arial"/>
                <w:sz w:val="20"/>
                <w:szCs w:val="20"/>
              </w:rPr>
              <w:t>.</w:t>
            </w:r>
            <w:r w:rsidR="002D3771" w:rsidRPr="00B56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They create safely and accurately </w:t>
            </w:r>
            <w:r w:rsidR="002D3771" w:rsidRPr="00B56F09">
              <w:rPr>
                <w:rFonts w:ascii="Arial" w:hAnsi="Arial" w:cs="Arial"/>
                <w:sz w:val="20"/>
                <w:szCs w:val="20"/>
              </w:rPr>
              <w:t>with a range of simple tools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 and e</w:t>
            </w:r>
            <w:r w:rsidR="002D3771" w:rsidRPr="00B56F09">
              <w:rPr>
                <w:rFonts w:ascii="Arial" w:hAnsi="Arial" w:cs="Arial"/>
                <w:sz w:val="20"/>
                <w:szCs w:val="20"/>
              </w:rPr>
              <w:t>valuate their product</w:t>
            </w:r>
            <w:r w:rsidR="002D3771">
              <w:rPr>
                <w:rFonts w:ascii="Arial" w:hAnsi="Arial" w:cs="Arial"/>
                <w:sz w:val="20"/>
                <w:szCs w:val="20"/>
              </w:rPr>
              <w:t>, able to make adjustments to improve their product.</w:t>
            </w:r>
          </w:p>
        </w:tc>
        <w:tc>
          <w:tcPr>
            <w:tcW w:w="2979" w:type="dxa"/>
            <w:gridSpan w:val="2"/>
            <w:shd w:val="clear" w:color="auto" w:fill="FFFFFF" w:themeFill="background1"/>
          </w:tcPr>
          <w:p w14:paraId="49E1AC98" w14:textId="77777777" w:rsidR="0034014A" w:rsidRDefault="00045A7C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Working models</w:t>
            </w:r>
          </w:p>
          <w:p w14:paraId="53128261" w14:textId="77777777" w:rsidR="0034014A" w:rsidRPr="00527D88" w:rsidRDefault="0034014A" w:rsidP="00E03512">
            <w:pPr>
              <w:jc w:val="center"/>
              <w:rPr>
                <w:rFonts w:ascii="Arial" w:hAnsi="Arial" w:cs="Arial"/>
                <w:color w:val="00B050"/>
                <w:sz w:val="28"/>
                <w:szCs w:val="40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F685A7C" w14:textId="77777777" w:rsidR="0034014A" w:rsidRPr="00E92192" w:rsidRDefault="0034014A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Home economics</w:t>
            </w:r>
          </w:p>
        </w:tc>
        <w:tc>
          <w:tcPr>
            <w:tcW w:w="3271" w:type="dxa"/>
            <w:gridSpan w:val="3"/>
            <w:shd w:val="clear" w:color="auto" w:fill="FFFFFF" w:themeFill="background1"/>
          </w:tcPr>
          <w:p w14:paraId="35ED0357" w14:textId="77777777" w:rsidR="0034014A" w:rsidRPr="00E92192" w:rsidRDefault="00CB1283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Boat design and construction</w:t>
            </w:r>
          </w:p>
        </w:tc>
      </w:tr>
      <w:tr w:rsidR="00311BFF" w:rsidRPr="002D49AB" w14:paraId="46D43D81" w14:textId="77777777" w:rsidTr="2AA348DD">
        <w:tc>
          <w:tcPr>
            <w:tcW w:w="6858" w:type="dxa"/>
            <w:shd w:val="clear" w:color="auto" w:fill="FFFFFF" w:themeFill="background1"/>
          </w:tcPr>
          <w:p w14:paraId="25B44AE1" w14:textId="77777777" w:rsidR="00ED33E9" w:rsidRPr="00F034E3" w:rsidRDefault="00ED33E9" w:rsidP="009948E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65CFE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365CFE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365CFE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365CFE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DE7CA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E7CAB">
              <w:rPr>
                <w:rFonts w:ascii="Arial" w:hAnsi="Arial" w:cs="Arial"/>
                <w:sz w:val="20"/>
                <w:szCs w:val="40"/>
              </w:rPr>
              <w:t>During discussion, learners</w:t>
            </w:r>
            <w:r w:rsidR="00DE7CAB" w:rsidRPr="008B03DA">
              <w:rPr>
                <w:rFonts w:ascii="Arial" w:hAnsi="Arial" w:cs="Arial"/>
                <w:sz w:val="20"/>
                <w:szCs w:val="40"/>
              </w:rPr>
              <w:t xml:space="preserve"> identify similarities and differences between religions and beliefs</w:t>
            </w:r>
            <w:r w:rsidR="00DE7CAB">
              <w:rPr>
                <w:rFonts w:ascii="Arial" w:hAnsi="Arial" w:cs="Arial"/>
                <w:sz w:val="20"/>
                <w:szCs w:val="40"/>
              </w:rPr>
              <w:t xml:space="preserve">, </w:t>
            </w:r>
            <w:r w:rsidR="00311BFF">
              <w:rPr>
                <w:rFonts w:ascii="Arial" w:hAnsi="Arial" w:cs="Arial"/>
                <w:sz w:val="20"/>
                <w:szCs w:val="40"/>
              </w:rPr>
              <w:t>describing</w:t>
            </w:r>
            <w:r w:rsidR="00DE7CAB">
              <w:rPr>
                <w:rFonts w:ascii="Arial" w:hAnsi="Arial" w:cs="Arial"/>
                <w:sz w:val="20"/>
                <w:szCs w:val="40"/>
              </w:rPr>
              <w:t xml:space="preserve"> im</w:t>
            </w:r>
            <w:r w:rsidR="00311BFF">
              <w:rPr>
                <w:rFonts w:ascii="Arial" w:hAnsi="Arial" w:cs="Arial"/>
                <w:sz w:val="20"/>
                <w:szCs w:val="40"/>
              </w:rPr>
              <w:t xml:space="preserve">portance of religious </w:t>
            </w:r>
            <w:r w:rsidR="00DE7CAB">
              <w:rPr>
                <w:rFonts w:ascii="Arial" w:hAnsi="Arial" w:cs="Arial"/>
                <w:sz w:val="20"/>
                <w:szCs w:val="40"/>
              </w:rPr>
              <w:t>festivals.</w:t>
            </w:r>
          </w:p>
        </w:tc>
        <w:tc>
          <w:tcPr>
            <w:tcW w:w="1259" w:type="dxa"/>
            <w:shd w:val="clear" w:color="auto" w:fill="FFFFFF" w:themeFill="background1"/>
          </w:tcPr>
          <w:p w14:paraId="77227B68" w14:textId="77777777" w:rsidR="00ED33E9" w:rsidRDefault="00ED33E9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E92192">
              <w:rPr>
                <w:rFonts w:ascii="Arial" w:hAnsi="Arial" w:cs="Arial"/>
                <w:sz w:val="28"/>
                <w:szCs w:val="40"/>
              </w:rPr>
              <w:t>Judaism</w:t>
            </w:r>
          </w:p>
          <w:p w14:paraId="62486C05" w14:textId="77777777" w:rsidR="00527D88" w:rsidRPr="00527D88" w:rsidRDefault="00527D88" w:rsidP="00E03512">
            <w:pPr>
              <w:jc w:val="center"/>
              <w:rPr>
                <w:rFonts w:ascii="Arial" w:hAnsi="Arial" w:cs="Arial"/>
                <w:color w:val="00B050"/>
                <w:sz w:val="28"/>
                <w:szCs w:val="40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14:paraId="7C2A0AC4" w14:textId="77777777" w:rsidR="00ED33E9" w:rsidRDefault="00ED33E9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Christmas</w:t>
            </w:r>
          </w:p>
          <w:p w14:paraId="4101652C" w14:textId="77777777" w:rsidR="00527D88" w:rsidRPr="00527D88" w:rsidRDefault="00527D88" w:rsidP="00E03512">
            <w:pPr>
              <w:jc w:val="center"/>
              <w:rPr>
                <w:rFonts w:ascii="Arial" w:hAnsi="Arial" w:cs="Arial"/>
                <w:color w:val="00B050"/>
                <w:sz w:val="28"/>
                <w:szCs w:val="40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0D8616F" w14:textId="77777777" w:rsidR="00ED33E9" w:rsidRPr="00E92192" w:rsidRDefault="00ED33E9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Celebrations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14:paraId="3CED0152" w14:textId="77777777" w:rsidR="00ED33E9" w:rsidRPr="00E92192" w:rsidRDefault="00ED33E9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Easter</w:t>
            </w:r>
          </w:p>
        </w:tc>
        <w:tc>
          <w:tcPr>
            <w:tcW w:w="1745" w:type="dxa"/>
            <w:shd w:val="clear" w:color="auto" w:fill="FFFFFF" w:themeFill="background1"/>
          </w:tcPr>
          <w:p w14:paraId="13A99E5C" w14:textId="77777777" w:rsidR="00ED33E9" w:rsidRPr="00E92192" w:rsidRDefault="00ED33E9" w:rsidP="00E03512">
            <w:pPr>
              <w:ind w:right="906"/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The Bible</w:t>
            </w:r>
          </w:p>
        </w:tc>
      </w:tr>
      <w:tr w:rsidR="00311BFF" w:rsidRPr="00F74C62" w14:paraId="69E4E5AC" w14:textId="77777777" w:rsidTr="2AA348D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12F80" w14:textId="77777777" w:rsidR="00ED33E9" w:rsidRPr="00F034E3" w:rsidRDefault="00ED33E9" w:rsidP="00311BF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65CFE">
              <w:rPr>
                <w:rFonts w:ascii="Arial" w:hAnsi="Arial" w:cs="Arial"/>
                <w:b/>
                <w:sz w:val="32"/>
                <w:szCs w:val="32"/>
              </w:rPr>
              <w:t>Art</w:t>
            </w:r>
            <w:r w:rsidR="00045A7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45A7C">
              <w:rPr>
                <w:rFonts w:ascii="Arial" w:hAnsi="Arial" w:cs="Arial"/>
                <w:sz w:val="20"/>
                <w:szCs w:val="40"/>
              </w:rPr>
              <w:t>Learners develop</w:t>
            </w:r>
            <w:r w:rsidR="008B03DA">
              <w:rPr>
                <w:rFonts w:ascii="Arial" w:hAnsi="Arial" w:cs="Arial"/>
                <w:sz w:val="20"/>
                <w:szCs w:val="40"/>
              </w:rPr>
              <w:t xml:space="preserve"> creativity and skills</w:t>
            </w:r>
            <w:r w:rsidR="00045A7C">
              <w:rPr>
                <w:rFonts w:ascii="Arial" w:hAnsi="Arial" w:cs="Arial"/>
                <w:sz w:val="20"/>
                <w:szCs w:val="40"/>
              </w:rPr>
              <w:t xml:space="preserve"> in </w:t>
            </w:r>
            <w:r w:rsidR="00045A7C" w:rsidRPr="00045A7C">
              <w:rPr>
                <w:rFonts w:ascii="Arial" w:hAnsi="Arial" w:cs="Arial"/>
                <w:sz w:val="20"/>
                <w:szCs w:val="40"/>
              </w:rPr>
              <w:t>sketch</w:t>
            </w:r>
            <w:r w:rsidR="008B03DA">
              <w:rPr>
                <w:rFonts w:ascii="Arial" w:hAnsi="Arial" w:cs="Arial"/>
                <w:sz w:val="20"/>
                <w:szCs w:val="40"/>
              </w:rPr>
              <w:t xml:space="preserve">ing, use of different mediums and shape. They study great artists </w:t>
            </w:r>
            <w:r w:rsidR="00311BFF">
              <w:rPr>
                <w:rFonts w:ascii="Arial" w:hAnsi="Arial" w:cs="Arial"/>
                <w:sz w:val="20"/>
                <w:szCs w:val="40"/>
              </w:rPr>
              <w:t xml:space="preserve">and use for inspiration.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E2D21" w14:textId="77777777" w:rsidR="00ED33E9" w:rsidRPr="00E92192" w:rsidRDefault="0034014A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3D models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2DC7D" w14:textId="77777777" w:rsidR="00ED33E9" w:rsidRPr="00E92192" w:rsidRDefault="0034014A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311BFF">
              <w:rPr>
                <w:rFonts w:ascii="Arial" w:hAnsi="Arial" w:cs="Arial"/>
                <w:sz w:val="20"/>
                <w:szCs w:val="40"/>
              </w:rPr>
              <w:t>Artist study and use of alternative mediums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93987" w14:textId="77777777" w:rsidR="00ED33E9" w:rsidRPr="00E92192" w:rsidRDefault="0034014A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Sketching</w:t>
            </w:r>
          </w:p>
        </w:tc>
      </w:tr>
      <w:tr w:rsidR="00311BFF" w:rsidRPr="00F74C62" w14:paraId="034B6072" w14:textId="77777777" w:rsidTr="2AA348D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27E8" w14:textId="2A0BF9C2" w:rsidR="00E92192" w:rsidRPr="00365CFE" w:rsidRDefault="2AA348DD" w:rsidP="2AA348D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AA348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Music </w:t>
            </w:r>
            <w:r w:rsidRPr="2AA348DD">
              <w:rPr>
                <w:rFonts w:ascii="Arial" w:hAnsi="Arial" w:cs="Arial"/>
                <w:sz w:val="20"/>
                <w:szCs w:val="20"/>
              </w:rPr>
              <w:t>develop skills in appreciating a variety of music, composition and performance, using both voice and percussion instruments.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7CBC4" w14:textId="77777777" w:rsidR="00527D88" w:rsidRPr="00F002ED" w:rsidRDefault="00E92192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Choir / class-based music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C3CBB" w14:textId="77777777" w:rsidR="00E92192" w:rsidRPr="00E92192" w:rsidRDefault="00E92192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Choir / PPA cover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E14FF" w14:textId="77777777" w:rsidR="00E92192" w:rsidRPr="00E92192" w:rsidRDefault="00E92192" w:rsidP="00E03512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Choir / class-based music</w:t>
            </w:r>
          </w:p>
        </w:tc>
      </w:tr>
    </w:tbl>
    <w:p w14:paraId="4B99056E" w14:textId="77777777" w:rsidR="00B46E48" w:rsidRPr="0020164C" w:rsidRDefault="00B46E48" w:rsidP="00720D98"/>
    <w:sectPr w:rsidR="00B46E48" w:rsidRPr="0020164C" w:rsidSect="00D450F2">
      <w:headerReference w:type="default" r:id="rId8"/>
      <w:footerReference w:type="default" r:id="rId9"/>
      <w:pgSz w:w="16838" w:h="11906" w:orient="landscape" w:code="9"/>
      <w:pgMar w:top="719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A018" w14:textId="77777777" w:rsidR="0021737A" w:rsidRDefault="0021737A">
      <w:r>
        <w:separator/>
      </w:r>
    </w:p>
  </w:endnote>
  <w:endnote w:type="continuationSeparator" w:id="0">
    <w:p w14:paraId="396FC630" w14:textId="77777777" w:rsidR="0021737A" w:rsidRDefault="0021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FA06" w14:textId="77777777" w:rsidR="00DF796F" w:rsidRPr="00DF796F" w:rsidRDefault="00DF796F">
    <w:pPr>
      <w:pStyle w:val="Footer"/>
      <w:rPr>
        <w:rFonts w:ascii="Calibri" w:hAnsi="Calibri" w:cs="Calibri"/>
      </w:rPr>
    </w:pPr>
    <w:r w:rsidRPr="00DF796F">
      <w:rPr>
        <w:rFonts w:ascii="Calibri" w:hAnsi="Calibri" w:cs="Calibri"/>
      </w:rPr>
      <w:t>JC 2020</w:t>
    </w:r>
  </w:p>
  <w:p w14:paraId="1FC39945" w14:textId="77777777" w:rsidR="00713675" w:rsidRDefault="0071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9DF2" w14:textId="77777777" w:rsidR="0021737A" w:rsidRDefault="0021737A">
      <w:r>
        <w:separator/>
      </w:r>
    </w:p>
  </w:footnote>
  <w:footnote w:type="continuationSeparator" w:id="0">
    <w:p w14:paraId="120FCF27" w14:textId="77777777" w:rsidR="0021737A" w:rsidRDefault="0021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311BFF" w:rsidRDefault="00005396" w:rsidP="00311BFF">
    <w:pPr>
      <w:pStyle w:val="Header"/>
      <w:jc w:val="center"/>
      <w:rPr>
        <w:rFonts w:ascii="Arial" w:hAnsi="Arial" w:cs="Arial"/>
        <w:b/>
        <w:sz w:val="40"/>
        <w:szCs w:val="40"/>
      </w:rPr>
    </w:pPr>
    <w:r w:rsidRPr="005D1717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4D8D3C27" wp14:editId="07777777">
          <wp:extent cx="63817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57E2D" w14:textId="77777777" w:rsidR="00713675" w:rsidRPr="00311BFF" w:rsidRDefault="00E76365" w:rsidP="00311BFF">
    <w:pPr>
      <w:pStyle w:val="Header"/>
      <w:jc w:val="center"/>
      <w:rPr>
        <w:rFonts w:ascii="Arial" w:hAnsi="Arial" w:cs="Arial"/>
        <w:b/>
        <w:sz w:val="36"/>
        <w:szCs w:val="40"/>
      </w:rPr>
    </w:pPr>
    <w:r w:rsidRPr="00311BFF">
      <w:rPr>
        <w:rFonts w:ascii="Arial" w:hAnsi="Arial" w:cs="Arial"/>
        <w:b/>
        <w:sz w:val="36"/>
        <w:szCs w:val="40"/>
      </w:rPr>
      <w:t>Creative and Curious O</w:t>
    </w:r>
    <w:r w:rsidR="00767AB5" w:rsidRPr="00311BFF">
      <w:rPr>
        <w:rFonts w:ascii="Arial" w:hAnsi="Arial" w:cs="Arial"/>
        <w:b/>
        <w:sz w:val="36"/>
        <w:szCs w:val="40"/>
      </w:rPr>
      <w:t>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944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77BD8"/>
    <w:multiLevelType w:val="hybridMultilevel"/>
    <w:tmpl w:val="A0B8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7E1"/>
    <w:multiLevelType w:val="hybridMultilevel"/>
    <w:tmpl w:val="4248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436B"/>
    <w:multiLevelType w:val="hybridMultilevel"/>
    <w:tmpl w:val="353ED1D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F042D56"/>
    <w:multiLevelType w:val="hybridMultilevel"/>
    <w:tmpl w:val="DE92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7E58"/>
    <w:multiLevelType w:val="hybridMultilevel"/>
    <w:tmpl w:val="3D2296F4"/>
    <w:lvl w:ilvl="0" w:tplc="DAC8D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2243D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988"/>
    <w:multiLevelType w:val="hybridMultilevel"/>
    <w:tmpl w:val="FA34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3CC1"/>
    <w:multiLevelType w:val="hybridMultilevel"/>
    <w:tmpl w:val="F0D6CCB6"/>
    <w:lvl w:ilvl="0" w:tplc="6BF2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1D1F"/>
    <w:multiLevelType w:val="hybridMultilevel"/>
    <w:tmpl w:val="95183130"/>
    <w:lvl w:ilvl="0" w:tplc="4CA6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87"/>
    <w:rsid w:val="00005396"/>
    <w:rsid w:val="000108DC"/>
    <w:rsid w:val="00015CBC"/>
    <w:rsid w:val="000203AD"/>
    <w:rsid w:val="0002484E"/>
    <w:rsid w:val="00045A7C"/>
    <w:rsid w:val="0004726C"/>
    <w:rsid w:val="00067F32"/>
    <w:rsid w:val="000B43ED"/>
    <w:rsid w:val="000D38D4"/>
    <w:rsid w:val="000E5F5F"/>
    <w:rsid w:val="00100942"/>
    <w:rsid w:val="00102FBF"/>
    <w:rsid w:val="0011401F"/>
    <w:rsid w:val="00133F8C"/>
    <w:rsid w:val="00143DC4"/>
    <w:rsid w:val="001769CA"/>
    <w:rsid w:val="00182017"/>
    <w:rsid w:val="001C6CD0"/>
    <w:rsid w:val="001F3F7C"/>
    <w:rsid w:val="0020164C"/>
    <w:rsid w:val="0021737A"/>
    <w:rsid w:val="0022525F"/>
    <w:rsid w:val="00262E34"/>
    <w:rsid w:val="00267530"/>
    <w:rsid w:val="00293898"/>
    <w:rsid w:val="002947B8"/>
    <w:rsid w:val="002958F0"/>
    <w:rsid w:val="002B1570"/>
    <w:rsid w:val="002D3771"/>
    <w:rsid w:val="002D49AB"/>
    <w:rsid w:val="002F3E50"/>
    <w:rsid w:val="00302DF1"/>
    <w:rsid w:val="00311BFF"/>
    <w:rsid w:val="00316C9E"/>
    <w:rsid w:val="003176B0"/>
    <w:rsid w:val="0034014A"/>
    <w:rsid w:val="0035648C"/>
    <w:rsid w:val="00364A66"/>
    <w:rsid w:val="00365CFE"/>
    <w:rsid w:val="00383002"/>
    <w:rsid w:val="003914EA"/>
    <w:rsid w:val="00396A19"/>
    <w:rsid w:val="003B2680"/>
    <w:rsid w:val="003C4637"/>
    <w:rsid w:val="003D01D7"/>
    <w:rsid w:val="003D4223"/>
    <w:rsid w:val="003E4393"/>
    <w:rsid w:val="0041675C"/>
    <w:rsid w:val="00431FDC"/>
    <w:rsid w:val="00455C9D"/>
    <w:rsid w:val="00456627"/>
    <w:rsid w:val="00467464"/>
    <w:rsid w:val="00485A40"/>
    <w:rsid w:val="004867B7"/>
    <w:rsid w:val="004A2DF6"/>
    <w:rsid w:val="004C319B"/>
    <w:rsid w:val="004D34A1"/>
    <w:rsid w:val="004D5F2F"/>
    <w:rsid w:val="004F7170"/>
    <w:rsid w:val="00501EA5"/>
    <w:rsid w:val="00510027"/>
    <w:rsid w:val="00526B07"/>
    <w:rsid w:val="00527D88"/>
    <w:rsid w:val="00542DA7"/>
    <w:rsid w:val="00556441"/>
    <w:rsid w:val="00581AFF"/>
    <w:rsid w:val="005C5046"/>
    <w:rsid w:val="005D1BA3"/>
    <w:rsid w:val="005F6937"/>
    <w:rsid w:val="00601D65"/>
    <w:rsid w:val="006043B8"/>
    <w:rsid w:val="006066F0"/>
    <w:rsid w:val="0060767A"/>
    <w:rsid w:val="00624C15"/>
    <w:rsid w:val="00635C84"/>
    <w:rsid w:val="00652B50"/>
    <w:rsid w:val="00671914"/>
    <w:rsid w:val="006A690B"/>
    <w:rsid w:val="006C540D"/>
    <w:rsid w:val="00707AB3"/>
    <w:rsid w:val="00712E5B"/>
    <w:rsid w:val="00713675"/>
    <w:rsid w:val="00713D62"/>
    <w:rsid w:val="00720D98"/>
    <w:rsid w:val="0075365B"/>
    <w:rsid w:val="0076387D"/>
    <w:rsid w:val="00767AB5"/>
    <w:rsid w:val="00794A98"/>
    <w:rsid w:val="007C3DF9"/>
    <w:rsid w:val="007D4B1B"/>
    <w:rsid w:val="007F300E"/>
    <w:rsid w:val="00852B4B"/>
    <w:rsid w:val="00857868"/>
    <w:rsid w:val="00857DD4"/>
    <w:rsid w:val="00861891"/>
    <w:rsid w:val="00870FDA"/>
    <w:rsid w:val="008B03DA"/>
    <w:rsid w:val="008B58A9"/>
    <w:rsid w:val="008C007B"/>
    <w:rsid w:val="00900767"/>
    <w:rsid w:val="00947578"/>
    <w:rsid w:val="00967454"/>
    <w:rsid w:val="009871AF"/>
    <w:rsid w:val="009948E2"/>
    <w:rsid w:val="009B2DDC"/>
    <w:rsid w:val="009D0987"/>
    <w:rsid w:val="009E2C31"/>
    <w:rsid w:val="009F2B8D"/>
    <w:rsid w:val="00A04F54"/>
    <w:rsid w:val="00A32C61"/>
    <w:rsid w:val="00A43F7D"/>
    <w:rsid w:val="00A749D1"/>
    <w:rsid w:val="00A8347A"/>
    <w:rsid w:val="00A86006"/>
    <w:rsid w:val="00AE3E6D"/>
    <w:rsid w:val="00B06CB1"/>
    <w:rsid w:val="00B10377"/>
    <w:rsid w:val="00B13325"/>
    <w:rsid w:val="00B33F0E"/>
    <w:rsid w:val="00B46E48"/>
    <w:rsid w:val="00B56F09"/>
    <w:rsid w:val="00B977E0"/>
    <w:rsid w:val="00BD0BB6"/>
    <w:rsid w:val="00BF0004"/>
    <w:rsid w:val="00C07D1C"/>
    <w:rsid w:val="00C1701B"/>
    <w:rsid w:val="00C327FD"/>
    <w:rsid w:val="00C359A0"/>
    <w:rsid w:val="00C55FAD"/>
    <w:rsid w:val="00C746D5"/>
    <w:rsid w:val="00C82F76"/>
    <w:rsid w:val="00C92BC3"/>
    <w:rsid w:val="00CA00FB"/>
    <w:rsid w:val="00CB1283"/>
    <w:rsid w:val="00CC5DA6"/>
    <w:rsid w:val="00D07713"/>
    <w:rsid w:val="00D244CF"/>
    <w:rsid w:val="00D262DE"/>
    <w:rsid w:val="00D37BEC"/>
    <w:rsid w:val="00D450F2"/>
    <w:rsid w:val="00D660FB"/>
    <w:rsid w:val="00DC758B"/>
    <w:rsid w:val="00DE7CAB"/>
    <w:rsid w:val="00DF796F"/>
    <w:rsid w:val="00E03512"/>
    <w:rsid w:val="00E13AEA"/>
    <w:rsid w:val="00E6689E"/>
    <w:rsid w:val="00E76365"/>
    <w:rsid w:val="00E87759"/>
    <w:rsid w:val="00E92192"/>
    <w:rsid w:val="00EA5697"/>
    <w:rsid w:val="00EA703C"/>
    <w:rsid w:val="00EB622C"/>
    <w:rsid w:val="00EC09DC"/>
    <w:rsid w:val="00ED33E9"/>
    <w:rsid w:val="00ED3867"/>
    <w:rsid w:val="00F002ED"/>
    <w:rsid w:val="00F009CD"/>
    <w:rsid w:val="00F034B7"/>
    <w:rsid w:val="00F034E3"/>
    <w:rsid w:val="00F14901"/>
    <w:rsid w:val="00F27DAB"/>
    <w:rsid w:val="00F51723"/>
    <w:rsid w:val="00F73B6F"/>
    <w:rsid w:val="00F74C62"/>
    <w:rsid w:val="00FA53D7"/>
    <w:rsid w:val="00FC3ACC"/>
    <w:rsid w:val="00FD77CD"/>
    <w:rsid w:val="00FF0744"/>
    <w:rsid w:val="2AA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789F9"/>
  <w15:chartTrackingRefBased/>
  <w15:docId w15:val="{46E8FB6C-BC53-42D3-B595-29BD8C29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next w:val="Normal"/>
    <w:qFormat/>
    <w:rsid w:val="00DC758B"/>
    <w:pPr>
      <w:keepNext/>
      <w:jc w:val="center"/>
      <w:outlineLvl w:val="2"/>
    </w:pPr>
    <w:rPr>
      <w:rFonts w:ascii="Arial" w:hAnsi="Arial" w:cs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2D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2D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693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5172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B0A2-3E61-4EC5-B21D-53B37B8E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>EGTON Education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subject/>
  <dc:creator>teacher</dc:creator>
  <cp:keywords/>
  <cp:lastModifiedBy>Anna Chapman</cp:lastModifiedBy>
  <cp:revision>2</cp:revision>
  <cp:lastPrinted>2020-03-12T18:40:00Z</cp:lastPrinted>
  <dcterms:created xsi:type="dcterms:W3CDTF">2022-02-01T08:34:00Z</dcterms:created>
  <dcterms:modified xsi:type="dcterms:W3CDTF">2022-02-01T08:34:00Z</dcterms:modified>
</cp:coreProperties>
</file>