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26" w:rsidRPr="00973BA1" w:rsidRDefault="00697F5C" w:rsidP="00971ADB">
      <w:pPr>
        <w:spacing w:after="0" w:line="240" w:lineRule="auto"/>
        <w:jc w:val="center"/>
        <w:rPr>
          <w:rFonts w:eastAsia="Times New Roman" w:cstheme="minorHAnsi"/>
          <w:b/>
          <w:i/>
          <w:color w:val="0070C0"/>
          <w:szCs w:val="24"/>
        </w:rPr>
      </w:pPr>
      <w:bookmarkStart w:id="0" w:name="OLE_LINK2"/>
      <w:r>
        <w:rPr>
          <w:rFonts w:cstheme="majorHAnsi"/>
          <w:noProof/>
          <w:color w:val="0070C0"/>
          <w:lang w:eastAsia="en-GB"/>
        </w:rPr>
        <w:drawing>
          <wp:inline distT="0" distB="0" distL="0" distR="0" wp14:anchorId="29F1DE9B" wp14:editId="3EF5A219">
            <wp:extent cx="908685" cy="90868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bookmarkEnd w:id="0"/>
    <w:p w:rsidR="00697F5C" w:rsidRDefault="00697F5C" w:rsidP="00697F5C">
      <w:pPr>
        <w:pStyle w:val="Header"/>
        <w:tabs>
          <w:tab w:val="left" w:pos="6804"/>
        </w:tabs>
        <w:rPr>
          <w:rFonts w:cstheme="minorHAnsi"/>
          <w:b/>
          <w:i/>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97F5C" w:rsidRPr="004D381A" w:rsidRDefault="00697F5C" w:rsidP="00697F5C">
      <w:pPr>
        <w:jc w:val="center"/>
        <w:rPr>
          <w:rFonts w:cstheme="minorHAnsi"/>
          <w:b/>
          <w:i/>
          <w:sz w:val="24"/>
          <w:szCs w:val="24"/>
        </w:rPr>
      </w:pPr>
      <w:r w:rsidRPr="004D381A">
        <w:rPr>
          <w:rFonts w:cstheme="minorHAnsi"/>
          <w:b/>
          <w:i/>
          <w:sz w:val="24"/>
          <w:szCs w:val="24"/>
        </w:rPr>
        <w:t xml:space="preserve">GOSDEN HOUSE SCHOOL ACCESSIBILITY </w:t>
      </w:r>
      <w:r>
        <w:rPr>
          <w:rFonts w:cstheme="minorHAnsi"/>
          <w:b/>
          <w:i/>
          <w:sz w:val="24"/>
          <w:szCs w:val="24"/>
        </w:rPr>
        <w:t>PLAN</w:t>
      </w:r>
    </w:p>
    <w:p w:rsidR="00697F5C" w:rsidRPr="004D381A" w:rsidRDefault="00697F5C" w:rsidP="00697F5C">
      <w:pPr>
        <w:autoSpaceDE w:val="0"/>
        <w:autoSpaceDN w:val="0"/>
        <w:adjustRightInd w:val="0"/>
        <w:rPr>
          <w:rFonts w:cstheme="minorHAnsi"/>
          <w:i/>
          <w:sz w:val="24"/>
          <w:szCs w:val="24"/>
          <w:lang w:eastAsia="en-GB"/>
        </w:rPr>
      </w:pPr>
      <w:bookmarkStart w:id="1" w:name="OLE_LINK1"/>
      <w:proofErr w:type="spellStart"/>
      <w:r w:rsidRPr="004D381A">
        <w:rPr>
          <w:rFonts w:cstheme="minorHAnsi"/>
          <w:i/>
          <w:sz w:val="24"/>
          <w:szCs w:val="24"/>
          <w:lang w:eastAsia="en-GB"/>
        </w:rPr>
        <w:t>Gosden</w:t>
      </w:r>
      <w:proofErr w:type="spellEnd"/>
      <w:r w:rsidRPr="004D381A">
        <w:rPr>
          <w:rFonts w:cstheme="minorHAnsi"/>
          <w:i/>
          <w:sz w:val="24"/>
          <w:szCs w:val="24"/>
          <w:lang w:eastAsia="en-GB"/>
        </w:rPr>
        <w:t xml:space="preserve">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697F5C" w:rsidRPr="004D381A" w:rsidRDefault="00697F5C" w:rsidP="00697F5C">
      <w:pPr>
        <w:autoSpaceDE w:val="0"/>
        <w:autoSpaceDN w:val="0"/>
        <w:adjustRightInd w:val="0"/>
        <w:rPr>
          <w:rFonts w:cstheme="minorHAnsi"/>
          <w:i/>
          <w:sz w:val="24"/>
          <w:szCs w:val="24"/>
          <w:lang w:eastAsia="en-GB"/>
        </w:rPr>
      </w:pPr>
      <w:r w:rsidRPr="004D381A">
        <w:rPr>
          <w:rFonts w:cstheme="minorHAnsi"/>
          <w:b/>
          <w:bCs/>
          <w:i/>
          <w:sz w:val="24"/>
          <w:szCs w:val="24"/>
          <w:lang w:eastAsia="en-GB"/>
        </w:rPr>
        <w:t xml:space="preserve">Provision of information in other formats - </w:t>
      </w:r>
      <w:r w:rsidRPr="004D381A">
        <w:rPr>
          <w:rFonts w:cstheme="minorHAnsi"/>
          <w:i/>
          <w:sz w:val="24"/>
          <w:szCs w:val="24"/>
          <w:lang w:eastAsia="en-GB"/>
        </w:rPr>
        <w:t>We will endeavour, wherever possible, to provide information in alternative formats when required or requested. Examples of this are by using email, royal mail, enlarged print versions, audio tapes, translations, symbolled text. Adequate prior notice would be required through the school office.</w:t>
      </w:r>
      <w:bookmarkEnd w:id="1"/>
    </w:p>
    <w:p w:rsidR="00697F5C" w:rsidRDefault="00697F5C" w:rsidP="00697F5C">
      <w:pPr>
        <w:autoSpaceDE w:val="0"/>
        <w:autoSpaceDN w:val="0"/>
        <w:adjustRightInd w:val="0"/>
        <w:rPr>
          <w:rFonts w:cstheme="minorHAnsi"/>
          <w:i/>
          <w:sz w:val="24"/>
          <w:szCs w:val="24"/>
          <w:lang w:val="en-US"/>
        </w:rPr>
      </w:pPr>
      <w:r w:rsidRPr="004D381A">
        <w:rPr>
          <w:rFonts w:cstheme="minorHAnsi"/>
          <w:b/>
          <w:i/>
          <w:sz w:val="24"/>
          <w:szCs w:val="24"/>
          <w:lang w:eastAsia="en-GB"/>
        </w:rPr>
        <w:t xml:space="preserve">Accessibility to premises - </w:t>
      </w:r>
      <w:r w:rsidRPr="004D381A">
        <w:rPr>
          <w:rFonts w:cstheme="minorHAnsi"/>
          <w:i/>
          <w:sz w:val="24"/>
          <w:szCs w:val="24"/>
          <w:lang w:eastAsia="en-GB"/>
        </w:rPr>
        <w:t xml:space="preserve">To continue to ensure that the school building and grounds are accessible to the </w:t>
      </w:r>
      <w:r w:rsidRPr="004D381A">
        <w:rPr>
          <w:rFonts w:cstheme="minorHAnsi"/>
          <w:i/>
          <w:sz w:val="24"/>
          <w:szCs w:val="24"/>
          <w:lang w:val="en-US"/>
        </w:rPr>
        <w:t>extended school community, pupils, staff, governors, parents and community members</w:t>
      </w:r>
      <w:r>
        <w:rPr>
          <w:rFonts w:cstheme="minorHAnsi"/>
          <w:i/>
          <w:sz w:val="24"/>
          <w:szCs w:val="24"/>
          <w:lang w:val="en-US"/>
        </w:rPr>
        <w:t xml:space="preserve"> as far as reasonably possible.</w:t>
      </w:r>
    </w:p>
    <w:p w:rsidR="00697F5C" w:rsidRDefault="00697F5C" w:rsidP="00697F5C">
      <w:pPr>
        <w:autoSpaceDE w:val="0"/>
        <w:autoSpaceDN w:val="0"/>
        <w:adjustRightInd w:val="0"/>
        <w:rPr>
          <w:rFonts w:cstheme="minorHAnsi"/>
          <w:i/>
          <w:sz w:val="24"/>
          <w:szCs w:val="24"/>
          <w:lang w:val="en-US"/>
        </w:rPr>
      </w:pPr>
    </w:p>
    <w:tbl>
      <w:tblPr>
        <w:tblW w:w="8505" w:type="dxa"/>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7"/>
        <w:gridCol w:w="3118"/>
      </w:tblGrid>
      <w:tr w:rsidR="00697F5C" w:rsidRPr="00BC390C" w:rsidTr="00697F5C">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7F5C" w:rsidRPr="00BC390C" w:rsidRDefault="00697F5C" w:rsidP="00C81024">
            <w:pPr>
              <w:spacing w:after="0" w:line="240" w:lineRule="auto"/>
              <w:rPr>
                <w:rFonts w:eastAsia="Times New Roman" w:cs="Times New Roman"/>
                <w:sz w:val="24"/>
                <w:szCs w:val="24"/>
                <w:lang w:eastAsia="en-GB"/>
              </w:rPr>
            </w:pPr>
            <w:r w:rsidRPr="00BC390C">
              <w:rPr>
                <w:rFonts w:eastAsia="Times New Roman" w:cs="Times New Roman"/>
                <w:sz w:val="24"/>
                <w:szCs w:val="24"/>
                <w:lang w:eastAsia="en-GB"/>
              </w:rPr>
              <w:t>Date of original policy</w:t>
            </w:r>
          </w:p>
        </w:tc>
        <w:tc>
          <w:tcPr>
            <w:tcW w:w="31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97F5C" w:rsidRPr="00BC390C" w:rsidRDefault="00D071EB" w:rsidP="00C81024">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April 2019</w:t>
            </w:r>
          </w:p>
        </w:tc>
      </w:tr>
      <w:tr w:rsidR="00697F5C" w:rsidRPr="00BC390C" w:rsidTr="00697F5C">
        <w:tc>
          <w:tcPr>
            <w:tcW w:w="53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7F5C" w:rsidRPr="00BC390C" w:rsidRDefault="00697F5C" w:rsidP="00C81024">
            <w:pPr>
              <w:spacing w:after="0" w:line="240" w:lineRule="auto"/>
              <w:rPr>
                <w:rFonts w:eastAsia="Times New Roman" w:cs="Times New Roman"/>
                <w:sz w:val="24"/>
                <w:szCs w:val="24"/>
                <w:lang w:eastAsia="en-GB"/>
              </w:rPr>
            </w:pPr>
            <w:r w:rsidRPr="00BC390C">
              <w:rPr>
                <w:rFonts w:eastAsia="Times New Roman" w:cs="Times New Roman"/>
                <w:sz w:val="24"/>
                <w:szCs w:val="24"/>
                <w:lang w:eastAsia="en-GB"/>
              </w:rPr>
              <w:t>Original school author</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97F5C" w:rsidRPr="00BC390C" w:rsidRDefault="00D071EB" w:rsidP="00C81024">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E Mainwaring</w:t>
            </w:r>
          </w:p>
        </w:tc>
      </w:tr>
      <w:tr w:rsidR="00697F5C" w:rsidRPr="00BC390C" w:rsidTr="00697F5C">
        <w:tc>
          <w:tcPr>
            <w:tcW w:w="53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7F5C" w:rsidRPr="00BC390C" w:rsidRDefault="00697F5C" w:rsidP="00C81024">
            <w:pPr>
              <w:spacing w:after="0" w:line="240" w:lineRule="auto"/>
              <w:rPr>
                <w:rFonts w:eastAsia="Times New Roman" w:cs="Times New Roman"/>
                <w:sz w:val="24"/>
                <w:szCs w:val="24"/>
                <w:lang w:eastAsia="en-GB"/>
              </w:rPr>
            </w:pPr>
            <w:r w:rsidRPr="00BC390C">
              <w:rPr>
                <w:rFonts w:eastAsia="Times New Roman" w:cs="Times New Roman"/>
                <w:sz w:val="24"/>
                <w:szCs w:val="24"/>
                <w:lang w:eastAsia="en-GB"/>
              </w:rPr>
              <w:t>Review date and SLT initial</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97F5C" w:rsidRPr="00BC390C" w:rsidRDefault="00BF3200" w:rsidP="00C81024">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May ‘22</w:t>
            </w:r>
          </w:p>
        </w:tc>
      </w:tr>
      <w:tr w:rsidR="00697F5C" w:rsidRPr="00BC390C" w:rsidTr="00697F5C">
        <w:tc>
          <w:tcPr>
            <w:tcW w:w="53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7F5C" w:rsidRPr="00BC390C" w:rsidRDefault="00697F5C" w:rsidP="00C81024">
            <w:pPr>
              <w:spacing w:after="0" w:line="240" w:lineRule="auto"/>
              <w:rPr>
                <w:rFonts w:eastAsia="Times New Roman" w:cs="Times New Roman"/>
                <w:sz w:val="24"/>
                <w:szCs w:val="24"/>
                <w:lang w:eastAsia="en-GB"/>
              </w:rPr>
            </w:pPr>
            <w:r w:rsidRPr="00BC390C">
              <w:rPr>
                <w:rFonts w:eastAsia="Times New Roman" w:cs="Times New Roman"/>
                <w:sz w:val="24"/>
                <w:szCs w:val="24"/>
                <w:lang w:eastAsia="en-GB"/>
              </w:rPr>
              <w:t>Next review date</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97F5C" w:rsidRPr="00BC390C" w:rsidRDefault="00BF3200" w:rsidP="00C81024">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May ‘25</w:t>
            </w:r>
          </w:p>
        </w:tc>
      </w:tr>
      <w:tr w:rsidR="00697F5C" w:rsidRPr="00BC390C" w:rsidTr="00697F5C">
        <w:tc>
          <w:tcPr>
            <w:tcW w:w="53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7F5C" w:rsidRDefault="00697F5C" w:rsidP="00C81024">
            <w:pPr>
              <w:spacing w:after="0" w:line="240" w:lineRule="auto"/>
              <w:rPr>
                <w:rFonts w:eastAsia="Times New Roman" w:cs="Times New Roman"/>
                <w:sz w:val="24"/>
                <w:szCs w:val="24"/>
                <w:lang w:eastAsia="en-GB"/>
              </w:rPr>
            </w:pPr>
            <w:r w:rsidRPr="00BC390C">
              <w:rPr>
                <w:rFonts w:eastAsia="Times New Roman" w:cs="Times New Roman"/>
                <w:sz w:val="24"/>
                <w:szCs w:val="24"/>
                <w:lang w:eastAsia="en-GB"/>
              </w:rPr>
              <w:t>Date approved and signed in governing body meeting</w:t>
            </w:r>
          </w:p>
          <w:p w:rsidR="00697F5C" w:rsidRDefault="00697F5C" w:rsidP="00C81024">
            <w:pPr>
              <w:spacing w:after="0" w:line="240" w:lineRule="auto"/>
              <w:rPr>
                <w:rFonts w:eastAsia="Times New Roman" w:cs="Times New Roman"/>
                <w:sz w:val="24"/>
                <w:szCs w:val="24"/>
                <w:lang w:eastAsia="en-GB"/>
              </w:rPr>
            </w:pPr>
          </w:p>
          <w:p w:rsidR="00697F5C" w:rsidRPr="00BC390C" w:rsidRDefault="00697F5C" w:rsidP="00C81024">
            <w:pPr>
              <w:spacing w:after="0" w:line="240" w:lineRule="auto"/>
              <w:rPr>
                <w:rFonts w:eastAsia="Times New Roman" w:cs="Times New Roman"/>
                <w:sz w:val="24"/>
                <w:szCs w:val="24"/>
                <w:lang w:eastAsia="en-GB"/>
              </w:rPr>
            </w:pPr>
            <w:r>
              <w:rPr>
                <w:rFonts w:eastAsia="Times New Roman" w:cs="Times New Roman"/>
                <w:sz w:val="24"/>
                <w:szCs w:val="24"/>
                <w:lang w:eastAsia="en-GB"/>
              </w:rPr>
              <w:t>If applicable</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97F5C" w:rsidRPr="00BC390C" w:rsidRDefault="00697F5C" w:rsidP="00C81024">
            <w:pPr>
              <w:spacing w:after="0" w:line="240" w:lineRule="auto"/>
              <w:jc w:val="center"/>
              <w:rPr>
                <w:rFonts w:eastAsia="Times New Roman" w:cs="Times New Roman"/>
                <w:sz w:val="24"/>
                <w:szCs w:val="24"/>
                <w:lang w:eastAsia="en-GB"/>
              </w:rPr>
            </w:pPr>
          </w:p>
        </w:tc>
      </w:tr>
    </w:tbl>
    <w:p w:rsidR="00697F5C" w:rsidRPr="005578DA" w:rsidRDefault="00697F5C" w:rsidP="00697F5C">
      <w:pPr>
        <w:autoSpaceDE w:val="0"/>
        <w:autoSpaceDN w:val="0"/>
        <w:adjustRightInd w:val="0"/>
        <w:rPr>
          <w:rFonts w:cstheme="minorHAnsi"/>
          <w:i/>
          <w:sz w:val="32"/>
          <w:szCs w:val="24"/>
          <w:lang w:val="en-US"/>
        </w:rPr>
      </w:pPr>
    </w:p>
    <w:p w:rsidR="005578DA" w:rsidRDefault="00337B74" w:rsidP="00971ADB">
      <w:pPr>
        <w:spacing w:after="0" w:line="240" w:lineRule="auto"/>
        <w:jc w:val="center"/>
        <w:rPr>
          <w:rFonts w:eastAsia="Times New Roman" w:cs="Times New Roman"/>
          <w:color w:val="000000" w:themeColor="text1"/>
          <w:sz w:val="24"/>
          <w:szCs w:val="24"/>
          <w:u w:val="single"/>
          <w:lang w:eastAsia="en-GB"/>
        </w:rPr>
      </w:pPr>
      <w:r w:rsidRPr="005578DA">
        <w:rPr>
          <w:rFonts w:eastAsia="Times New Roman" w:cs="Tahoma"/>
          <w:b/>
          <w:bCs/>
          <w:color w:val="000000" w:themeColor="text1"/>
          <w:sz w:val="32"/>
          <w:szCs w:val="24"/>
          <w:u w:val="single"/>
          <w:lang w:eastAsia="en-GB"/>
        </w:rPr>
        <w:t>PSHE</w:t>
      </w:r>
      <w:r w:rsidR="00182FC6" w:rsidRPr="005578DA">
        <w:rPr>
          <w:rFonts w:eastAsia="Times New Roman" w:cs="Tahoma"/>
          <w:b/>
          <w:bCs/>
          <w:color w:val="000000" w:themeColor="text1"/>
          <w:sz w:val="32"/>
          <w:szCs w:val="24"/>
          <w:u w:val="single"/>
          <w:lang w:eastAsia="en-GB"/>
        </w:rPr>
        <w:t>E</w:t>
      </w:r>
      <w:r w:rsidRPr="005578DA">
        <w:rPr>
          <w:rFonts w:eastAsia="Times New Roman" w:cs="Tahoma"/>
          <w:b/>
          <w:bCs/>
          <w:color w:val="000000" w:themeColor="text1"/>
          <w:sz w:val="32"/>
          <w:szCs w:val="24"/>
          <w:u w:val="single"/>
          <w:lang w:eastAsia="en-GB"/>
        </w:rPr>
        <w:t xml:space="preserve"> (Personal, Social,</w:t>
      </w:r>
      <w:r w:rsidR="00973BA1" w:rsidRPr="005578DA">
        <w:rPr>
          <w:rFonts w:eastAsia="Times New Roman" w:cs="Tahoma"/>
          <w:b/>
          <w:bCs/>
          <w:color w:val="000000" w:themeColor="text1"/>
          <w:sz w:val="32"/>
          <w:szCs w:val="24"/>
          <w:u w:val="single"/>
          <w:lang w:eastAsia="en-GB"/>
        </w:rPr>
        <w:t xml:space="preserve"> Health</w:t>
      </w:r>
      <w:r w:rsidRPr="005578DA">
        <w:rPr>
          <w:rFonts w:eastAsia="Times New Roman" w:cs="Tahoma"/>
          <w:b/>
          <w:bCs/>
          <w:color w:val="000000" w:themeColor="text1"/>
          <w:sz w:val="32"/>
          <w:szCs w:val="24"/>
          <w:u w:val="single"/>
          <w:lang w:eastAsia="en-GB"/>
        </w:rPr>
        <w:t xml:space="preserve"> and Economic</w:t>
      </w:r>
      <w:r w:rsidR="00973BA1" w:rsidRPr="005578DA">
        <w:rPr>
          <w:rFonts w:eastAsia="Times New Roman" w:cs="Tahoma"/>
          <w:b/>
          <w:bCs/>
          <w:color w:val="000000" w:themeColor="text1"/>
          <w:sz w:val="32"/>
          <w:szCs w:val="24"/>
          <w:u w:val="single"/>
          <w:lang w:eastAsia="en-GB"/>
        </w:rPr>
        <w:t xml:space="preserve"> Education) </w:t>
      </w:r>
    </w:p>
    <w:p w:rsidR="00BF3200" w:rsidRDefault="00BF3200">
      <w:pPr>
        <w:rPr>
          <w:rFonts w:eastAsia="Times New Roman" w:cs="Times New Roman"/>
          <w:color w:val="000000" w:themeColor="text1"/>
          <w:sz w:val="24"/>
          <w:szCs w:val="24"/>
          <w:u w:val="single"/>
          <w:lang w:eastAsia="en-GB"/>
        </w:rPr>
      </w:pPr>
      <w:r>
        <w:rPr>
          <w:rFonts w:eastAsia="Times New Roman" w:cs="Times New Roman"/>
          <w:color w:val="000000" w:themeColor="text1"/>
          <w:sz w:val="24"/>
          <w:szCs w:val="24"/>
          <w:u w:val="single"/>
          <w:lang w:eastAsia="en-GB"/>
        </w:rPr>
        <w:br w:type="page"/>
      </w:r>
      <w:bookmarkStart w:id="2" w:name="_GoBack"/>
      <w:bookmarkEnd w:id="2"/>
    </w:p>
    <w:p w:rsidR="00BF3200" w:rsidRDefault="00BF3200" w:rsidP="00BF3200">
      <w:pPr>
        <w:shd w:val="clear" w:color="auto" w:fill="FFFFFF"/>
        <w:spacing w:after="0" w:line="330" w:lineRule="atLeast"/>
        <w:rPr>
          <w:rFonts w:ascii="Century Gothic" w:eastAsia="Times New Roman" w:hAnsi="Century Gothic" w:cs="Times New Roman"/>
          <w:b/>
          <w:bCs/>
          <w:color w:val="000000"/>
          <w:sz w:val="21"/>
          <w:szCs w:val="21"/>
          <w:lang w:eastAsia="en-GB"/>
        </w:rPr>
      </w:pP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b/>
          <w:bCs/>
          <w:color w:val="000000"/>
          <w:sz w:val="21"/>
          <w:szCs w:val="21"/>
          <w:lang w:eastAsia="en-GB"/>
        </w:rPr>
        <w:t>What is PSHE?</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xml:space="preserve">‘’Personal, social and health education (PSHE) helps to give children and young people the knowledge, skills and understanding they need to lead confident, healthy and independent lives.  It aims to help them understand how they are developing personally and socially, tackling many of the moral, social and cultural issues that are part of growing up.  </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b/>
          <w:bCs/>
          <w:color w:val="000000"/>
          <w:sz w:val="21"/>
          <w:szCs w:val="21"/>
          <w:lang w:eastAsia="en-GB"/>
        </w:rPr>
        <w:t xml:space="preserve">Why it </w:t>
      </w:r>
      <w:proofErr w:type="gramStart"/>
      <w:r w:rsidRPr="00C07E79">
        <w:rPr>
          <w:rFonts w:ascii="Century Gothic" w:eastAsia="Times New Roman" w:hAnsi="Century Gothic" w:cs="Times New Roman"/>
          <w:b/>
          <w:bCs/>
          <w:color w:val="000000"/>
          <w:sz w:val="21"/>
          <w:szCs w:val="21"/>
          <w:lang w:eastAsia="en-GB"/>
        </w:rPr>
        <w:t>Should</w:t>
      </w:r>
      <w:proofErr w:type="gramEnd"/>
      <w:r w:rsidRPr="00C07E79">
        <w:rPr>
          <w:rFonts w:ascii="Century Gothic" w:eastAsia="Times New Roman" w:hAnsi="Century Gothic" w:cs="Times New Roman"/>
          <w:b/>
          <w:bCs/>
          <w:color w:val="000000"/>
          <w:sz w:val="21"/>
          <w:szCs w:val="21"/>
          <w:lang w:eastAsia="en-GB"/>
        </w:rPr>
        <w:t xml:space="preserve"> be Taught</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xml:space="preserve">Personal, Health and Social Education underpins life at </w:t>
      </w:r>
      <w:proofErr w:type="spellStart"/>
      <w:r>
        <w:rPr>
          <w:rFonts w:ascii="Century Gothic" w:eastAsia="Times New Roman" w:hAnsi="Century Gothic" w:cs="Times New Roman"/>
          <w:color w:val="000000"/>
          <w:sz w:val="21"/>
          <w:szCs w:val="21"/>
          <w:lang w:eastAsia="en-GB"/>
        </w:rPr>
        <w:t>Gosden</w:t>
      </w:r>
      <w:proofErr w:type="spellEnd"/>
      <w:r>
        <w:rPr>
          <w:rFonts w:ascii="Century Gothic" w:eastAsia="Times New Roman" w:hAnsi="Century Gothic" w:cs="Times New Roman"/>
          <w:color w:val="000000"/>
          <w:sz w:val="21"/>
          <w:szCs w:val="21"/>
          <w:lang w:eastAsia="en-GB"/>
        </w:rPr>
        <w:t xml:space="preserve"> House School and helps to grow lives and build futures for our students. </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b/>
          <w:bCs/>
          <w:color w:val="000000"/>
          <w:sz w:val="21"/>
          <w:szCs w:val="21"/>
          <w:lang w:eastAsia="en-GB"/>
        </w:rPr>
        <w:t>Organisation and Planning</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b/>
          <w:bCs/>
          <w:color w:val="000000"/>
          <w:sz w:val="21"/>
          <w:szCs w:val="21"/>
          <w:lang w:eastAsia="en-GB"/>
        </w:rPr>
        <w:t>Who is responsible for co-ordinating the subject?</w:t>
      </w:r>
    </w:p>
    <w:p w:rsidR="00BF3200"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Emily </w:t>
      </w:r>
      <w:proofErr w:type="spellStart"/>
      <w:r>
        <w:rPr>
          <w:rFonts w:ascii="Century Gothic" w:eastAsia="Times New Roman" w:hAnsi="Century Gothic" w:cs="Times New Roman"/>
          <w:color w:val="000000"/>
          <w:sz w:val="21"/>
          <w:szCs w:val="21"/>
          <w:lang w:eastAsia="en-GB"/>
        </w:rPr>
        <w:t>Mainwairing</w:t>
      </w:r>
      <w:proofErr w:type="spellEnd"/>
      <w:r>
        <w:rPr>
          <w:rFonts w:ascii="Century Gothic" w:eastAsia="Times New Roman" w:hAnsi="Century Gothic" w:cs="Times New Roman"/>
          <w:color w:val="000000"/>
          <w:sz w:val="21"/>
          <w:szCs w:val="21"/>
          <w:lang w:eastAsia="en-GB"/>
        </w:rPr>
        <w:t xml:space="preserve">– Secondary l for PSHE </w:t>
      </w:r>
    </w:p>
    <w:p w:rsidR="00BF3200"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Natalie </w:t>
      </w:r>
      <w:proofErr w:type="spellStart"/>
      <w:r>
        <w:rPr>
          <w:rFonts w:ascii="Century Gothic" w:eastAsia="Times New Roman" w:hAnsi="Century Gothic" w:cs="Times New Roman"/>
          <w:color w:val="000000"/>
          <w:sz w:val="21"/>
          <w:szCs w:val="21"/>
          <w:lang w:eastAsia="en-GB"/>
        </w:rPr>
        <w:t>Downman</w:t>
      </w:r>
      <w:proofErr w:type="spellEnd"/>
      <w:r>
        <w:rPr>
          <w:rFonts w:ascii="Century Gothic" w:eastAsia="Times New Roman" w:hAnsi="Century Gothic" w:cs="Times New Roman"/>
          <w:color w:val="000000"/>
          <w:sz w:val="21"/>
          <w:szCs w:val="21"/>
          <w:lang w:eastAsia="en-GB"/>
        </w:rPr>
        <w:t xml:space="preserve"> - Healthy Schools/Technology lead </w:t>
      </w:r>
    </w:p>
    <w:p w:rsidR="00BF3200"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Charlotte Almond – Primary lead for PSHE </w:t>
      </w:r>
    </w:p>
    <w:p w:rsidR="00BF3200"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b/>
          <w:bCs/>
          <w:color w:val="000000"/>
          <w:sz w:val="21"/>
          <w:szCs w:val="21"/>
          <w:lang w:eastAsia="en-GB"/>
        </w:rPr>
        <w:t>How it will be organised and covered</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xml:space="preserve">P.S.H.E </w:t>
      </w:r>
      <w:proofErr w:type="gramStart"/>
      <w:r w:rsidRPr="00C07E79">
        <w:rPr>
          <w:rFonts w:ascii="Century Gothic" w:eastAsia="Times New Roman" w:hAnsi="Century Gothic" w:cs="Times New Roman"/>
          <w:color w:val="000000"/>
          <w:sz w:val="21"/>
          <w:szCs w:val="21"/>
          <w:lang w:eastAsia="en-GB"/>
        </w:rPr>
        <w:t>will be provided</w:t>
      </w:r>
      <w:proofErr w:type="gramEnd"/>
      <w:r w:rsidRPr="00C07E79">
        <w:rPr>
          <w:rFonts w:ascii="Century Gothic" w:eastAsia="Times New Roman" w:hAnsi="Century Gothic" w:cs="Times New Roman"/>
          <w:color w:val="000000"/>
          <w:sz w:val="21"/>
          <w:szCs w:val="21"/>
          <w:lang w:eastAsia="en-GB"/>
        </w:rPr>
        <w:t xml:space="preserve"> through:</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Discreet Curriculum time</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xml:space="preserve">•Teaching through Contexts </w:t>
      </w:r>
      <w:r>
        <w:rPr>
          <w:rFonts w:ascii="Century Gothic" w:eastAsia="Times New Roman" w:hAnsi="Century Gothic" w:cs="Times New Roman"/>
          <w:color w:val="000000"/>
          <w:sz w:val="21"/>
          <w:szCs w:val="21"/>
          <w:lang w:eastAsia="en-GB"/>
        </w:rPr>
        <w:t>f</w:t>
      </w:r>
      <w:r w:rsidRPr="00C07E79">
        <w:rPr>
          <w:rFonts w:ascii="Century Gothic" w:eastAsia="Times New Roman" w:hAnsi="Century Gothic" w:cs="Times New Roman"/>
          <w:color w:val="000000"/>
          <w:sz w:val="21"/>
          <w:szCs w:val="21"/>
          <w:lang w:eastAsia="en-GB"/>
        </w:rPr>
        <w:t>or Learning</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•Assemblies, class assemblies, class discussions and circle time.</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proofErr w:type="gramStart"/>
      <w:r w:rsidRPr="00C07E79">
        <w:rPr>
          <w:rFonts w:ascii="Century Gothic" w:eastAsia="Times New Roman" w:hAnsi="Century Gothic" w:cs="Times New Roman"/>
          <w:color w:val="000000"/>
          <w:sz w:val="21"/>
          <w:szCs w:val="21"/>
          <w:lang w:eastAsia="en-GB"/>
        </w:rPr>
        <w:t>•As and when issues arise</w:t>
      </w:r>
      <w:proofErr w:type="gramEnd"/>
      <w:r w:rsidRPr="00C07E79">
        <w:rPr>
          <w:rFonts w:ascii="Century Gothic" w:eastAsia="Times New Roman" w:hAnsi="Century Gothic" w:cs="Times New Roman"/>
          <w:color w:val="000000"/>
          <w:sz w:val="21"/>
          <w:szCs w:val="21"/>
          <w:lang w:eastAsia="en-GB"/>
        </w:rPr>
        <w:t xml:space="preserve"> ensuring time is made within the curriculum to meet the needs of the children.</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b/>
          <w:bCs/>
          <w:color w:val="000000"/>
          <w:sz w:val="21"/>
          <w:szCs w:val="21"/>
          <w:lang w:eastAsia="en-GB"/>
        </w:rPr>
        <w:t>Staff Professional Development</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xml:space="preserve">Teachers training needs are determined at reviews meetings during the performance management cycle. Whole school training needs </w:t>
      </w:r>
      <w:proofErr w:type="gramStart"/>
      <w:r w:rsidRPr="00C07E79">
        <w:rPr>
          <w:rFonts w:ascii="Century Gothic" w:eastAsia="Times New Roman" w:hAnsi="Century Gothic" w:cs="Times New Roman"/>
          <w:color w:val="000000"/>
          <w:sz w:val="21"/>
          <w:szCs w:val="21"/>
          <w:lang w:eastAsia="en-GB"/>
        </w:rPr>
        <w:t>are planned</w:t>
      </w:r>
      <w:proofErr w:type="gramEnd"/>
      <w:r w:rsidRPr="00C07E79">
        <w:rPr>
          <w:rFonts w:ascii="Century Gothic" w:eastAsia="Times New Roman" w:hAnsi="Century Gothic" w:cs="Times New Roman"/>
          <w:color w:val="000000"/>
          <w:sz w:val="21"/>
          <w:szCs w:val="21"/>
          <w:lang w:eastAsia="en-GB"/>
        </w:rPr>
        <w:t xml:space="preserve"> into action plans. The school ensures they </w:t>
      </w:r>
      <w:proofErr w:type="gramStart"/>
      <w:r w:rsidRPr="00C07E79">
        <w:rPr>
          <w:rFonts w:ascii="Century Gothic" w:eastAsia="Times New Roman" w:hAnsi="Century Gothic" w:cs="Times New Roman"/>
          <w:color w:val="000000"/>
          <w:sz w:val="21"/>
          <w:szCs w:val="21"/>
          <w:lang w:eastAsia="en-GB"/>
        </w:rPr>
        <w:t>are kept</w:t>
      </w:r>
      <w:proofErr w:type="gramEnd"/>
      <w:r w:rsidRPr="00C07E79">
        <w:rPr>
          <w:rFonts w:ascii="Century Gothic" w:eastAsia="Times New Roman" w:hAnsi="Century Gothic" w:cs="Times New Roman"/>
          <w:color w:val="000000"/>
          <w:sz w:val="21"/>
          <w:szCs w:val="21"/>
          <w:lang w:eastAsia="en-GB"/>
        </w:rPr>
        <w:t xml:space="preserve"> informed of relevant changes to aspects of PSHE by attending LEA meetings on Healthy Schools and PSHE</w:t>
      </w:r>
      <w:r>
        <w:rPr>
          <w:rFonts w:ascii="Century Gothic" w:eastAsia="Times New Roman" w:hAnsi="Century Gothic" w:cs="Times New Roman"/>
          <w:color w:val="000000"/>
          <w:sz w:val="21"/>
          <w:szCs w:val="21"/>
          <w:lang w:eastAsia="en-GB"/>
        </w:rPr>
        <w:t xml:space="preserve"> and subject leaders sharing new developments and training with staff. </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w:t>
      </w:r>
      <w:r w:rsidRPr="00C07E79">
        <w:rPr>
          <w:rFonts w:ascii="Century Gothic" w:eastAsia="Times New Roman" w:hAnsi="Century Gothic" w:cs="Times New Roman"/>
          <w:color w:val="000000"/>
          <w:sz w:val="21"/>
          <w:szCs w:val="21"/>
          <w:lang w:eastAsia="en-GB"/>
        </w:rPr>
        <w:br/>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b/>
          <w:bCs/>
          <w:color w:val="000000"/>
          <w:sz w:val="21"/>
          <w:szCs w:val="21"/>
          <w:lang w:eastAsia="en-GB"/>
        </w:rPr>
        <w:t>Confidentiality</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xml:space="preserve">Confidentiality for young people cannot and </w:t>
      </w:r>
      <w:proofErr w:type="gramStart"/>
      <w:r w:rsidRPr="00C07E79">
        <w:rPr>
          <w:rFonts w:ascii="Century Gothic" w:eastAsia="Times New Roman" w:hAnsi="Century Gothic" w:cs="Times New Roman"/>
          <w:color w:val="000000"/>
          <w:sz w:val="21"/>
          <w:szCs w:val="21"/>
          <w:lang w:eastAsia="en-GB"/>
        </w:rPr>
        <w:t>must not be guaranteed</w:t>
      </w:r>
      <w:proofErr w:type="gramEnd"/>
      <w:r w:rsidRPr="00C07E79">
        <w:rPr>
          <w:rFonts w:ascii="Century Gothic" w:eastAsia="Times New Roman" w:hAnsi="Century Gothic" w:cs="Times New Roman"/>
          <w:color w:val="000000"/>
          <w:sz w:val="21"/>
          <w:szCs w:val="21"/>
          <w:lang w:eastAsia="en-GB"/>
        </w:rPr>
        <w:t xml:space="preserve"> by staff. The boundaries of confidentiality </w:t>
      </w:r>
      <w:proofErr w:type="gramStart"/>
      <w:r w:rsidRPr="00C07E79">
        <w:rPr>
          <w:rFonts w:ascii="Century Gothic" w:eastAsia="Times New Roman" w:hAnsi="Century Gothic" w:cs="Times New Roman"/>
          <w:color w:val="000000"/>
          <w:sz w:val="21"/>
          <w:szCs w:val="21"/>
          <w:lang w:eastAsia="en-GB"/>
        </w:rPr>
        <w:t>should be made</w:t>
      </w:r>
      <w:proofErr w:type="gramEnd"/>
      <w:r w:rsidRPr="00C07E79">
        <w:rPr>
          <w:rFonts w:ascii="Century Gothic" w:eastAsia="Times New Roman" w:hAnsi="Century Gothic" w:cs="Times New Roman"/>
          <w:color w:val="000000"/>
          <w:sz w:val="21"/>
          <w:szCs w:val="21"/>
          <w:lang w:eastAsia="en-GB"/>
        </w:rPr>
        <w:t xml:space="preserve"> clear to pupils. Please refer to the Child Protection Policy for further detail.</w:t>
      </w:r>
    </w:p>
    <w:p w:rsidR="00BF3200" w:rsidRPr="00C07E79" w:rsidRDefault="00BF3200" w:rsidP="00BF3200">
      <w:pPr>
        <w:shd w:val="clear" w:color="auto" w:fill="FFFFFF"/>
        <w:spacing w:after="0" w:line="330" w:lineRule="atLeast"/>
        <w:rPr>
          <w:rFonts w:ascii="Century Gothic" w:eastAsia="Times New Roman" w:hAnsi="Century Gothic" w:cs="Times New Roman"/>
          <w:color w:val="000000"/>
          <w:sz w:val="21"/>
          <w:szCs w:val="21"/>
          <w:lang w:eastAsia="en-GB"/>
        </w:rPr>
      </w:pPr>
      <w:r w:rsidRPr="00C07E79">
        <w:rPr>
          <w:rFonts w:ascii="Century Gothic" w:eastAsia="Times New Roman" w:hAnsi="Century Gothic" w:cs="Times New Roman"/>
          <w:color w:val="000000"/>
          <w:sz w:val="21"/>
          <w:szCs w:val="21"/>
          <w:lang w:eastAsia="en-GB"/>
        </w:rPr>
        <w:t> </w:t>
      </w:r>
    </w:p>
    <w:p w:rsidR="00BF3200" w:rsidRDefault="00BF3200" w:rsidP="00BF3200">
      <w:pPr>
        <w:shd w:val="clear" w:color="auto" w:fill="FFFFFF"/>
        <w:spacing w:after="0" w:line="330" w:lineRule="atLeast"/>
        <w:rPr>
          <w:rFonts w:ascii="Century Gothic" w:eastAsia="Times New Roman" w:hAnsi="Century Gothic" w:cs="Times New Roman"/>
          <w:b/>
          <w:bCs/>
          <w:color w:val="000000"/>
          <w:sz w:val="21"/>
          <w:szCs w:val="21"/>
          <w:lang w:eastAsia="en-GB"/>
        </w:rPr>
      </w:pPr>
    </w:p>
    <w:p w:rsidR="00337B74" w:rsidRPr="00204EEF" w:rsidRDefault="00337B74" w:rsidP="00337B74">
      <w:pPr>
        <w:spacing w:after="0" w:line="240" w:lineRule="auto"/>
        <w:rPr>
          <w:color w:val="000000" w:themeColor="text1"/>
          <w:sz w:val="24"/>
          <w:szCs w:val="24"/>
        </w:rPr>
      </w:pPr>
    </w:p>
    <w:sectPr w:rsidR="00337B74" w:rsidRPr="00204EEF" w:rsidSect="005578DA">
      <w:footerReference w:type="default" r:id="rId8"/>
      <w:pgSz w:w="11906" w:h="16838"/>
      <w:pgMar w:top="720" w:right="170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20" w:rsidRDefault="00CC3920" w:rsidP="00971ADB">
      <w:pPr>
        <w:spacing w:after="0" w:line="240" w:lineRule="auto"/>
      </w:pPr>
      <w:r>
        <w:separator/>
      </w:r>
    </w:p>
  </w:endnote>
  <w:endnote w:type="continuationSeparator" w:id="0">
    <w:p w:rsidR="00CC3920" w:rsidRDefault="00CC3920" w:rsidP="0097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DA" w:rsidRDefault="00D071EB">
    <w:pPr>
      <w:pStyle w:val="Footer"/>
    </w:pPr>
    <w:r>
      <w:rPr>
        <w:noProof/>
      </w:rPr>
      <w:fldChar w:fldCharType="begin"/>
    </w:r>
    <w:r>
      <w:rPr>
        <w:noProof/>
      </w:rPr>
      <w:instrText xml:space="preserve"> FILENAME \p \* MERGEFORMAT </w:instrText>
    </w:r>
    <w:r>
      <w:rPr>
        <w:noProof/>
      </w:rPr>
      <w:fldChar w:fldCharType="separate"/>
    </w:r>
    <w:r w:rsidR="00F11A86">
      <w:rPr>
        <w:noProof/>
      </w:rPr>
      <w:t xml:space="preserve">J:\GENERAL ADMIN\POLICIES\CURRENT POLICIES 2019\PSHE &amp; Citizenship Policy </w:t>
    </w:r>
    <w:r w:rsidR="00BF3200">
      <w:rPr>
        <w:noProof/>
      </w:rPr>
      <w:t>May 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20" w:rsidRDefault="00CC3920" w:rsidP="00971ADB">
      <w:pPr>
        <w:spacing w:after="0" w:line="240" w:lineRule="auto"/>
      </w:pPr>
      <w:r>
        <w:separator/>
      </w:r>
    </w:p>
  </w:footnote>
  <w:footnote w:type="continuationSeparator" w:id="0">
    <w:p w:rsidR="00CC3920" w:rsidRDefault="00CC3920" w:rsidP="00971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393"/>
    <w:multiLevelType w:val="hybridMultilevel"/>
    <w:tmpl w:val="64FA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23F"/>
    <w:multiLevelType w:val="hybridMultilevel"/>
    <w:tmpl w:val="0BBA5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72475"/>
    <w:multiLevelType w:val="hybridMultilevel"/>
    <w:tmpl w:val="2BF6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7EB"/>
    <w:multiLevelType w:val="multilevel"/>
    <w:tmpl w:val="BE0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33077"/>
    <w:multiLevelType w:val="multilevel"/>
    <w:tmpl w:val="BE0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C70E3"/>
    <w:multiLevelType w:val="hybridMultilevel"/>
    <w:tmpl w:val="D22A3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75130"/>
    <w:multiLevelType w:val="multilevel"/>
    <w:tmpl w:val="A3DA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958FC"/>
    <w:multiLevelType w:val="hybridMultilevel"/>
    <w:tmpl w:val="EBB03C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7727BB"/>
    <w:multiLevelType w:val="hybridMultilevel"/>
    <w:tmpl w:val="742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12DDF"/>
    <w:multiLevelType w:val="multilevel"/>
    <w:tmpl w:val="ED28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E2A38"/>
    <w:multiLevelType w:val="multilevel"/>
    <w:tmpl w:val="3B2C8E6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214B8"/>
    <w:multiLevelType w:val="multilevel"/>
    <w:tmpl w:val="BE0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510AB"/>
    <w:multiLevelType w:val="hybridMultilevel"/>
    <w:tmpl w:val="750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007B6"/>
    <w:multiLevelType w:val="multilevel"/>
    <w:tmpl w:val="F0E8B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9"/>
  </w:num>
  <w:num w:numId="4">
    <w:abstractNumId w:val="10"/>
  </w:num>
  <w:num w:numId="5">
    <w:abstractNumId w:val="8"/>
  </w:num>
  <w:num w:numId="6">
    <w:abstractNumId w:val="11"/>
  </w:num>
  <w:num w:numId="7">
    <w:abstractNumId w:val="3"/>
  </w:num>
  <w:num w:numId="8">
    <w:abstractNumId w:val="4"/>
  </w:num>
  <w:num w:numId="9">
    <w:abstractNumId w:val="1"/>
  </w:num>
  <w:num w:numId="10">
    <w:abstractNumId w:val="7"/>
  </w:num>
  <w:num w:numId="11">
    <w:abstractNumId w:val="5"/>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DB"/>
    <w:rsid w:val="000176E1"/>
    <w:rsid w:val="000854FE"/>
    <w:rsid w:val="000E14CC"/>
    <w:rsid w:val="00155B58"/>
    <w:rsid w:val="00182FC6"/>
    <w:rsid w:val="001A0871"/>
    <w:rsid w:val="001A5FE7"/>
    <w:rsid w:val="001B01DC"/>
    <w:rsid w:val="001C2B63"/>
    <w:rsid w:val="001F249E"/>
    <w:rsid w:val="00204EEF"/>
    <w:rsid w:val="002A4105"/>
    <w:rsid w:val="00337B74"/>
    <w:rsid w:val="0034428B"/>
    <w:rsid w:val="005578DA"/>
    <w:rsid w:val="006815D6"/>
    <w:rsid w:val="00697F5C"/>
    <w:rsid w:val="006A6EAD"/>
    <w:rsid w:val="00745BE5"/>
    <w:rsid w:val="00884826"/>
    <w:rsid w:val="008F6E02"/>
    <w:rsid w:val="00927C26"/>
    <w:rsid w:val="00967C71"/>
    <w:rsid w:val="00971ADB"/>
    <w:rsid w:val="00973BA1"/>
    <w:rsid w:val="00993091"/>
    <w:rsid w:val="00BB4519"/>
    <w:rsid w:val="00BF3200"/>
    <w:rsid w:val="00BF7F6F"/>
    <w:rsid w:val="00CC3920"/>
    <w:rsid w:val="00CF3E31"/>
    <w:rsid w:val="00D071EB"/>
    <w:rsid w:val="00D439A7"/>
    <w:rsid w:val="00DE22B5"/>
    <w:rsid w:val="00E55612"/>
    <w:rsid w:val="00F11A86"/>
    <w:rsid w:val="00F8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7C759"/>
  <w15:docId w15:val="{44C4E5FE-D1C3-48E5-BD47-ADF8AE75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4105"/>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337B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A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71A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ADB"/>
  </w:style>
  <w:style w:type="paragraph" w:styleId="Footer">
    <w:name w:val="footer"/>
    <w:basedOn w:val="Normal"/>
    <w:link w:val="FooterChar"/>
    <w:uiPriority w:val="99"/>
    <w:unhideWhenUsed/>
    <w:rsid w:val="0097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ADB"/>
  </w:style>
  <w:style w:type="paragraph" w:styleId="BalloonText">
    <w:name w:val="Balloon Text"/>
    <w:basedOn w:val="Normal"/>
    <w:link w:val="BalloonTextChar"/>
    <w:uiPriority w:val="99"/>
    <w:semiHidden/>
    <w:unhideWhenUsed/>
    <w:rsid w:val="0097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DB"/>
    <w:rPr>
      <w:rFonts w:ascii="Tahoma" w:hAnsi="Tahoma" w:cs="Tahoma"/>
      <w:sz w:val="16"/>
      <w:szCs w:val="16"/>
    </w:rPr>
  </w:style>
  <w:style w:type="paragraph" w:styleId="ListParagraph">
    <w:name w:val="List Paragraph"/>
    <w:basedOn w:val="Normal"/>
    <w:uiPriority w:val="34"/>
    <w:qFormat/>
    <w:rsid w:val="00967C71"/>
    <w:pPr>
      <w:ind w:left="720"/>
      <w:contextualSpacing/>
    </w:pPr>
  </w:style>
  <w:style w:type="character" w:customStyle="1" w:styleId="Heading1Char">
    <w:name w:val="Heading 1 Char"/>
    <w:basedOn w:val="DefaultParagraphFont"/>
    <w:link w:val="Heading1"/>
    <w:rsid w:val="002A4105"/>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BF7F6F"/>
    <w:rPr>
      <w:b/>
      <w:bCs/>
    </w:rPr>
  </w:style>
  <w:style w:type="character" w:customStyle="1" w:styleId="Heading2Char">
    <w:name w:val="Heading 2 Char"/>
    <w:basedOn w:val="DefaultParagraphFont"/>
    <w:link w:val="Heading2"/>
    <w:uiPriority w:val="9"/>
    <w:semiHidden/>
    <w:rsid w:val="00337B7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37B74"/>
    <w:rPr>
      <w:color w:val="0000FF"/>
      <w:u w:val="single"/>
    </w:rPr>
  </w:style>
  <w:style w:type="character" w:styleId="PlaceholderText">
    <w:name w:val="Placeholder Text"/>
    <w:basedOn w:val="DefaultParagraphFont"/>
    <w:uiPriority w:val="99"/>
    <w:semiHidden/>
    <w:rsid w:val="00697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8401">
      <w:bodyDiv w:val="1"/>
      <w:marLeft w:val="0"/>
      <w:marRight w:val="0"/>
      <w:marTop w:val="0"/>
      <w:marBottom w:val="0"/>
      <w:divBdr>
        <w:top w:val="none" w:sz="0" w:space="0" w:color="auto"/>
        <w:left w:val="none" w:sz="0" w:space="0" w:color="auto"/>
        <w:bottom w:val="none" w:sz="0" w:space="0" w:color="auto"/>
        <w:right w:val="none" w:sz="0" w:space="0" w:color="auto"/>
      </w:divBdr>
    </w:div>
    <w:div w:id="308897699">
      <w:bodyDiv w:val="1"/>
      <w:marLeft w:val="0"/>
      <w:marRight w:val="0"/>
      <w:marTop w:val="0"/>
      <w:marBottom w:val="0"/>
      <w:divBdr>
        <w:top w:val="none" w:sz="0" w:space="0" w:color="auto"/>
        <w:left w:val="none" w:sz="0" w:space="0" w:color="auto"/>
        <w:bottom w:val="none" w:sz="0" w:space="0" w:color="auto"/>
        <w:right w:val="none" w:sz="0" w:space="0" w:color="auto"/>
      </w:divBdr>
    </w:div>
    <w:div w:id="381489702">
      <w:bodyDiv w:val="1"/>
      <w:marLeft w:val="0"/>
      <w:marRight w:val="0"/>
      <w:marTop w:val="0"/>
      <w:marBottom w:val="0"/>
      <w:divBdr>
        <w:top w:val="none" w:sz="0" w:space="0" w:color="auto"/>
        <w:left w:val="none" w:sz="0" w:space="0" w:color="auto"/>
        <w:bottom w:val="none" w:sz="0" w:space="0" w:color="auto"/>
        <w:right w:val="none" w:sz="0" w:space="0" w:color="auto"/>
      </w:divBdr>
    </w:div>
    <w:div w:id="596791597">
      <w:bodyDiv w:val="1"/>
      <w:marLeft w:val="0"/>
      <w:marRight w:val="0"/>
      <w:marTop w:val="0"/>
      <w:marBottom w:val="0"/>
      <w:divBdr>
        <w:top w:val="none" w:sz="0" w:space="0" w:color="auto"/>
        <w:left w:val="none" w:sz="0" w:space="0" w:color="auto"/>
        <w:bottom w:val="none" w:sz="0" w:space="0" w:color="auto"/>
        <w:right w:val="none" w:sz="0" w:space="0" w:color="auto"/>
      </w:divBdr>
    </w:div>
    <w:div w:id="7560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maproom</dc:creator>
  <cp:lastModifiedBy>Anna Chapman</cp:lastModifiedBy>
  <cp:revision>2</cp:revision>
  <cp:lastPrinted>2019-11-19T12:50:00Z</cp:lastPrinted>
  <dcterms:created xsi:type="dcterms:W3CDTF">2022-05-24T15:08:00Z</dcterms:created>
  <dcterms:modified xsi:type="dcterms:W3CDTF">2022-05-24T15:08:00Z</dcterms:modified>
</cp:coreProperties>
</file>