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A97BF" w14:textId="77777777" w:rsidR="0083114B" w:rsidRDefault="00851481">
      <w:pPr>
        <w:spacing w:after="0"/>
        <w:ind w:left="123"/>
        <w:jc w:val="center"/>
      </w:pPr>
      <w:r>
        <w:rPr>
          <w:rFonts w:ascii="Arial" w:eastAsia="Arial" w:hAnsi="Arial" w:cs="Arial"/>
          <w:b/>
          <w:color w:val="365F91"/>
          <w:sz w:val="36"/>
        </w:rPr>
        <w:t xml:space="preserve">SECONDARY CURRICULUM  </w:t>
      </w:r>
    </w:p>
    <w:p w14:paraId="7F7D2290" w14:textId="77777777" w:rsidR="0083114B" w:rsidRDefault="00851481">
      <w:pPr>
        <w:spacing w:after="0"/>
        <w:ind w:left="121"/>
        <w:jc w:val="center"/>
      </w:pPr>
      <w:r>
        <w:rPr>
          <w:rFonts w:ascii="Arial" w:eastAsia="Arial" w:hAnsi="Arial" w:cs="Arial"/>
          <w:b/>
          <w:i/>
          <w:color w:val="365F91"/>
          <w:sz w:val="24"/>
        </w:rPr>
        <w:t>‘A nurturing and responsive curriculum which serves our students.’</w:t>
      </w:r>
      <w:r>
        <w:rPr>
          <w:rFonts w:ascii="Arial" w:eastAsia="Arial" w:hAnsi="Arial" w:cs="Arial"/>
          <w:b/>
          <w:color w:val="365F91"/>
          <w:sz w:val="24"/>
        </w:rPr>
        <w:t xml:space="preserve">  Richard Baird OBE, Rochford Review </w:t>
      </w:r>
    </w:p>
    <w:p w14:paraId="29D6B04F" w14:textId="77777777" w:rsidR="0083114B" w:rsidRDefault="00851481">
      <w:pPr>
        <w:spacing w:after="20"/>
        <w:ind w:left="193"/>
        <w:jc w:val="center"/>
      </w:pPr>
      <w:r>
        <w:rPr>
          <w:rFonts w:ascii="Arial" w:eastAsia="Arial" w:hAnsi="Arial" w:cs="Arial"/>
          <w:b/>
          <w:color w:val="365F91"/>
          <w:sz w:val="24"/>
        </w:rPr>
        <w:t xml:space="preserve"> </w:t>
      </w:r>
    </w:p>
    <w:p w14:paraId="5F2777F1" w14:textId="4E8B26B8" w:rsidR="0083114B" w:rsidRDefault="00851481">
      <w:pPr>
        <w:spacing w:after="0" w:line="240" w:lineRule="auto"/>
        <w:jc w:val="center"/>
      </w:pPr>
      <w:r w:rsidRPr="31E0CD08">
        <w:rPr>
          <w:rFonts w:ascii="Arial" w:eastAsia="Arial" w:hAnsi="Arial" w:cs="Arial"/>
          <w:b/>
          <w:bCs/>
          <w:color w:val="365F91"/>
          <w:sz w:val="24"/>
          <w:szCs w:val="24"/>
        </w:rPr>
        <w:t>Our Secondary Curriculum is driven by and designed with the aim to nurture and develop our essential ‘Key Tools’ (refer to Gosden Graduate Toolbox Doc.</w:t>
      </w:r>
      <w:proofErr w:type="gramStart"/>
      <w:r w:rsidRPr="31E0CD08">
        <w:rPr>
          <w:rFonts w:ascii="Arial" w:eastAsia="Arial" w:hAnsi="Arial" w:cs="Arial"/>
          <w:b/>
          <w:bCs/>
          <w:color w:val="365F91"/>
          <w:sz w:val="24"/>
          <w:szCs w:val="24"/>
        </w:rPr>
        <w:t>) .</w:t>
      </w:r>
      <w:proofErr w:type="gramEnd"/>
      <w:r w:rsidRPr="31E0CD08">
        <w:rPr>
          <w:rFonts w:ascii="Arial" w:eastAsia="Arial" w:hAnsi="Arial" w:cs="Arial"/>
          <w:b/>
          <w:bCs/>
          <w:color w:val="365F91"/>
          <w:sz w:val="24"/>
          <w:szCs w:val="24"/>
        </w:rPr>
        <w:t xml:space="preserve"> These outcomes form our ‘Gosden Graduate Toolbox’ and as a Department we believe they are essential in preparing our Gosden Learners for their individual pathways post 16.  </w:t>
      </w:r>
    </w:p>
    <w:p w14:paraId="0A6959E7" w14:textId="77777777" w:rsidR="0083114B" w:rsidRDefault="00851481">
      <w:pPr>
        <w:spacing w:after="0"/>
        <w:ind w:left="193"/>
        <w:jc w:val="center"/>
      </w:pPr>
      <w:r>
        <w:rPr>
          <w:rFonts w:ascii="Arial" w:eastAsia="Arial" w:hAnsi="Arial" w:cs="Arial"/>
          <w:b/>
          <w:color w:val="365F91"/>
          <w:sz w:val="24"/>
        </w:rPr>
        <w:t xml:space="preserve"> </w:t>
      </w:r>
    </w:p>
    <w:p w14:paraId="725ED14D" w14:textId="77777777" w:rsidR="0083114B" w:rsidRDefault="00851481">
      <w:pPr>
        <w:spacing w:after="0"/>
        <w:ind w:left="2230"/>
      </w:pPr>
      <w:r>
        <w:rPr>
          <w:rFonts w:ascii="Arial" w:eastAsia="Arial" w:hAnsi="Arial" w:cs="Arial"/>
          <w:b/>
          <w:color w:val="365F91"/>
          <w:sz w:val="2"/>
        </w:rPr>
        <w:t xml:space="preserve"> </w:t>
      </w:r>
      <w:r>
        <w:rPr>
          <w:rFonts w:ascii="Arial" w:eastAsia="Arial" w:hAnsi="Arial" w:cs="Arial"/>
          <w:b/>
          <w:color w:val="365F91"/>
          <w:sz w:val="2"/>
        </w:rPr>
        <w:tab/>
        <w:t xml:space="preserve"> </w:t>
      </w:r>
      <w:r>
        <w:rPr>
          <w:rFonts w:ascii="Arial" w:eastAsia="Arial" w:hAnsi="Arial" w:cs="Arial"/>
          <w:b/>
          <w:color w:val="365F91"/>
          <w:sz w:val="2"/>
        </w:rPr>
        <w:tab/>
        <w:t xml:space="preserve"> </w:t>
      </w:r>
      <w:r>
        <w:rPr>
          <w:rFonts w:ascii="Arial" w:eastAsia="Arial" w:hAnsi="Arial" w:cs="Arial"/>
          <w:b/>
          <w:color w:val="365F91"/>
          <w:sz w:val="2"/>
        </w:rPr>
        <w:tab/>
        <w:t xml:space="preserve"> </w:t>
      </w:r>
      <w:r>
        <w:rPr>
          <w:rFonts w:ascii="Arial" w:eastAsia="Arial" w:hAnsi="Arial" w:cs="Arial"/>
          <w:b/>
          <w:color w:val="365F91"/>
          <w:sz w:val="2"/>
        </w:rPr>
        <w:tab/>
        <w:t xml:space="preserve"> </w:t>
      </w:r>
      <w:r>
        <w:rPr>
          <w:rFonts w:ascii="Arial" w:eastAsia="Arial" w:hAnsi="Arial" w:cs="Arial"/>
          <w:b/>
          <w:color w:val="365F91"/>
          <w:sz w:val="2"/>
        </w:rPr>
        <w:tab/>
        <w:t xml:space="preserve"> </w:t>
      </w:r>
      <w:r>
        <w:rPr>
          <w:rFonts w:ascii="Arial" w:eastAsia="Arial" w:hAnsi="Arial" w:cs="Arial"/>
          <w:b/>
          <w:color w:val="365F91"/>
          <w:sz w:val="2"/>
        </w:rPr>
        <w:tab/>
        <w:t xml:space="preserve"> </w:t>
      </w:r>
      <w:r>
        <w:rPr>
          <w:rFonts w:ascii="Arial" w:eastAsia="Arial" w:hAnsi="Arial" w:cs="Arial"/>
          <w:b/>
          <w:color w:val="365F91"/>
          <w:sz w:val="2"/>
        </w:rPr>
        <w:tab/>
        <w:t xml:space="preserve"> </w:t>
      </w:r>
      <w:r>
        <w:rPr>
          <w:rFonts w:ascii="Arial" w:eastAsia="Arial" w:hAnsi="Arial" w:cs="Arial"/>
          <w:b/>
          <w:color w:val="365F91"/>
          <w:sz w:val="2"/>
        </w:rPr>
        <w:tab/>
        <w:t xml:space="preserve"> </w:t>
      </w:r>
    </w:p>
    <w:tbl>
      <w:tblPr>
        <w:tblStyle w:val="TableGrid1"/>
        <w:tblW w:w="13487" w:type="dxa"/>
        <w:tblInd w:w="6" w:type="dxa"/>
        <w:tblCellMar>
          <w:left w:w="8" w:type="dxa"/>
        </w:tblCellMar>
        <w:tblLook w:val="04A0" w:firstRow="1" w:lastRow="0" w:firstColumn="1" w:lastColumn="0" w:noHBand="0" w:noVBand="1"/>
      </w:tblPr>
      <w:tblGrid>
        <w:gridCol w:w="1480"/>
        <w:gridCol w:w="1482"/>
        <w:gridCol w:w="1493"/>
        <w:gridCol w:w="1480"/>
        <w:gridCol w:w="1478"/>
        <w:gridCol w:w="1528"/>
        <w:gridCol w:w="1469"/>
        <w:gridCol w:w="1487"/>
        <w:gridCol w:w="1590"/>
      </w:tblGrid>
      <w:tr w:rsidR="0083114B" w14:paraId="6994FCCC" w14:textId="77777777" w:rsidTr="55344E6D">
        <w:trPr>
          <w:trHeight w:val="1459"/>
        </w:trPr>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09CA5" w14:textId="77777777" w:rsidR="0083114B" w:rsidRDefault="00851481">
            <w:r>
              <w:rPr>
                <w:noProof/>
              </w:rPr>
              <mc:AlternateContent>
                <mc:Choice Requires="wpg">
                  <w:drawing>
                    <wp:inline distT="0" distB="0" distL="0" distR="0" wp14:anchorId="7CA0C926" wp14:editId="07777777">
                      <wp:extent cx="882396" cy="917956"/>
                      <wp:effectExtent l="0" t="0" r="0" b="0"/>
                      <wp:docPr id="7570" name="Group 7570"/>
                      <wp:cNvGraphicFramePr/>
                      <a:graphic xmlns:a="http://schemas.openxmlformats.org/drawingml/2006/main">
                        <a:graphicData uri="http://schemas.microsoft.com/office/word/2010/wordprocessingGroup">
                          <wpg:wgp>
                            <wpg:cNvGrpSpPr/>
                            <wpg:grpSpPr>
                              <a:xfrm>
                                <a:off x="0" y="0"/>
                                <a:ext cx="882396" cy="917956"/>
                                <a:chOff x="0" y="0"/>
                                <a:chExt cx="882396" cy="917956"/>
                              </a:xfrm>
                            </wpg:grpSpPr>
                            <wps:wsp>
                              <wps:cNvPr id="19" name="Rectangle 19"/>
                              <wps:cNvSpPr/>
                              <wps:spPr>
                                <a:xfrm>
                                  <a:off x="465125" y="0"/>
                                  <a:ext cx="56314" cy="226001"/>
                                </a:xfrm>
                                <a:prstGeom prst="rect">
                                  <a:avLst/>
                                </a:prstGeom>
                                <a:ln>
                                  <a:noFill/>
                                </a:ln>
                              </wps:spPr>
                              <wps:txbx>
                                <w:txbxContent>
                                  <w:p w14:paraId="100C5B58" w14:textId="77777777" w:rsidR="0083114B" w:rsidRDefault="00851481">
                                    <w:r>
                                      <w:rPr>
                                        <w:rFonts w:ascii="Arial" w:eastAsia="Arial" w:hAnsi="Arial" w:cs="Arial"/>
                                        <w:b/>
                                        <w:color w:val="365F91"/>
                                        <w:sz w:val="24"/>
                                      </w:rPr>
                                      <w:t xml:space="preserve"> </w:t>
                                    </w:r>
                                  </w:p>
                                </w:txbxContent>
                              </wps:txbx>
                              <wps:bodyPr horzOverflow="overflow" vert="horz" lIns="0" tIns="0" rIns="0" bIns="0" rtlCol="0">
                                <a:noAutofit/>
                              </wps:bodyPr>
                            </wps:wsp>
                            <wps:wsp>
                              <wps:cNvPr id="20" name="Rectangle 20"/>
                              <wps:cNvSpPr/>
                              <wps:spPr>
                                <a:xfrm>
                                  <a:off x="465125" y="175260"/>
                                  <a:ext cx="56314" cy="226001"/>
                                </a:xfrm>
                                <a:prstGeom prst="rect">
                                  <a:avLst/>
                                </a:prstGeom>
                                <a:ln>
                                  <a:noFill/>
                                </a:ln>
                              </wps:spPr>
                              <wps:txbx>
                                <w:txbxContent>
                                  <w:p w14:paraId="12F40E89" w14:textId="77777777" w:rsidR="0083114B" w:rsidRDefault="00851481">
                                    <w:r>
                                      <w:rPr>
                                        <w:rFonts w:ascii="Arial" w:eastAsia="Arial" w:hAnsi="Arial" w:cs="Arial"/>
                                        <w:b/>
                                        <w:color w:val="365F91"/>
                                        <w:sz w:val="24"/>
                                      </w:rPr>
                                      <w:t xml:space="preserve"> </w:t>
                                    </w:r>
                                  </w:p>
                                </w:txbxContent>
                              </wps:txbx>
                              <wps:bodyPr horzOverflow="overflow" vert="horz" lIns="0" tIns="0" rIns="0" bIns="0" rtlCol="0">
                                <a:noAutofit/>
                              </wps:bodyPr>
                            </wps:wsp>
                            <wps:wsp>
                              <wps:cNvPr id="21" name="Rectangle 21"/>
                              <wps:cNvSpPr/>
                              <wps:spPr>
                                <a:xfrm>
                                  <a:off x="465125" y="350520"/>
                                  <a:ext cx="56314" cy="226001"/>
                                </a:xfrm>
                                <a:prstGeom prst="rect">
                                  <a:avLst/>
                                </a:prstGeom>
                                <a:ln>
                                  <a:noFill/>
                                </a:ln>
                              </wps:spPr>
                              <wps:txbx>
                                <w:txbxContent>
                                  <w:p w14:paraId="608DEACE" w14:textId="77777777" w:rsidR="0083114B" w:rsidRDefault="00851481">
                                    <w:r>
                                      <w:rPr>
                                        <w:rFonts w:ascii="Arial" w:eastAsia="Arial" w:hAnsi="Arial" w:cs="Arial"/>
                                        <w:b/>
                                        <w:color w:val="365F91"/>
                                        <w:sz w:val="24"/>
                                      </w:rPr>
                                      <w:t xml:space="preserve"> </w:t>
                                    </w:r>
                                  </w:p>
                                </w:txbxContent>
                              </wps:txbx>
                              <wps:bodyPr horzOverflow="overflow" vert="horz" lIns="0" tIns="0" rIns="0" bIns="0" rtlCol="0">
                                <a:noAutofit/>
                              </wps:bodyPr>
                            </wps:wsp>
                            <wps:wsp>
                              <wps:cNvPr id="22" name="Rectangle 22"/>
                              <wps:cNvSpPr/>
                              <wps:spPr>
                                <a:xfrm>
                                  <a:off x="465125" y="525780"/>
                                  <a:ext cx="56314" cy="226001"/>
                                </a:xfrm>
                                <a:prstGeom prst="rect">
                                  <a:avLst/>
                                </a:prstGeom>
                                <a:ln>
                                  <a:noFill/>
                                </a:ln>
                              </wps:spPr>
                              <wps:txbx>
                                <w:txbxContent>
                                  <w:p w14:paraId="2BAC6FC9" w14:textId="77777777" w:rsidR="0083114B" w:rsidRDefault="00851481">
                                    <w:r>
                                      <w:rPr>
                                        <w:rFonts w:ascii="Arial" w:eastAsia="Arial" w:hAnsi="Arial" w:cs="Arial"/>
                                        <w:b/>
                                        <w:color w:val="365F91"/>
                                        <w:sz w:val="24"/>
                                      </w:rPr>
                                      <w:t xml:space="preserve"> </w:t>
                                    </w:r>
                                  </w:p>
                                </w:txbxContent>
                              </wps:txbx>
                              <wps:bodyPr horzOverflow="overflow" vert="horz" lIns="0" tIns="0" rIns="0" bIns="0" rtlCol="0">
                                <a:noAutofit/>
                              </wps:bodyPr>
                            </wps:wsp>
                            <pic:pic xmlns:pic="http://schemas.openxmlformats.org/drawingml/2006/picture">
                              <pic:nvPicPr>
                                <pic:cNvPr id="378" name="Picture 378"/>
                                <pic:cNvPicPr/>
                              </pic:nvPicPr>
                              <pic:blipFill>
                                <a:blip r:embed="rId4"/>
                                <a:stretch>
                                  <a:fillRect/>
                                </a:stretch>
                              </pic:blipFill>
                              <pic:spPr>
                                <a:xfrm>
                                  <a:off x="0" y="35560"/>
                                  <a:ext cx="882396" cy="882396"/>
                                </a:xfrm>
                                <a:prstGeom prst="rect">
                                  <a:avLst/>
                                </a:prstGeom>
                              </pic:spPr>
                            </pic:pic>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4DF67465">
                    <v:group id="Group 7570" style="width:69.5pt;height:72.3pt;mso-position-horizontal-relative:char;mso-position-vertical-relative:line" coordsize="8823,9179"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">
                      <v:rect id="Rectangle 19" style="position:absolute;left:4651;width:563;height:2260;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v:textbox inset="0,0,0,0">
                          <w:txbxContent>
                            <w:p w:rsidR="0083114B" w:rsidRDefault="00851481" w14:paraId="156A6281" wp14:textId="77777777">
                              <w:r>
                                <w:rPr>
                                  <w:rFonts w:ascii="Arial" w:hAnsi="Arial" w:eastAsia="Arial" w:cs="Arial"/>
                                  <w:b/>
                                  <w:color w:val="365F91"/>
                                  <w:sz w:val="24"/>
                                </w:rPr>
                                <w:t xml:space="preserve"> </w:t>
                              </w:r>
                            </w:p>
                          </w:txbxContent>
                        </v:textbox>
                      </v:rect>
                      <v:rect id="Rectangle 20" style="position:absolute;left:4651;top:1752;width:563;height:2260;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v:textbox inset="0,0,0,0">
                          <w:txbxContent>
                            <w:p w:rsidR="0083114B" w:rsidRDefault="00851481" w14:paraId="20876B09" wp14:textId="77777777">
                              <w:r>
                                <w:rPr>
                                  <w:rFonts w:ascii="Arial" w:hAnsi="Arial" w:eastAsia="Arial" w:cs="Arial"/>
                                  <w:b/>
                                  <w:color w:val="365F91"/>
                                  <w:sz w:val="24"/>
                                </w:rPr>
                                <w:t xml:space="preserve"> </w:t>
                              </w:r>
                            </w:p>
                          </w:txbxContent>
                        </v:textbox>
                      </v:rect>
                      <v:rect id="Rectangle 21" style="position:absolute;left:4651;top:3505;width:563;height:2260;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v:textbox inset="0,0,0,0">
                          <w:txbxContent>
                            <w:p w:rsidR="0083114B" w:rsidRDefault="00851481" w14:paraId="10146664" wp14:textId="77777777">
                              <w:r>
                                <w:rPr>
                                  <w:rFonts w:ascii="Arial" w:hAnsi="Arial" w:eastAsia="Arial" w:cs="Arial"/>
                                  <w:b/>
                                  <w:color w:val="365F91"/>
                                  <w:sz w:val="24"/>
                                </w:rPr>
                                <w:t xml:space="preserve"> </w:t>
                              </w:r>
                            </w:p>
                          </w:txbxContent>
                        </v:textbox>
                      </v:rect>
                      <v:rect id="Rectangle 22" style="position:absolute;left:4651;top:5257;width:563;height:2260;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v:textbox inset="0,0,0,0">
                          <w:txbxContent>
                            <w:p w:rsidR="0083114B" w:rsidRDefault="00851481" w14:paraId="5B68B9CD" wp14:textId="77777777">
                              <w:r>
                                <w:rPr>
                                  <w:rFonts w:ascii="Arial" w:hAnsi="Arial" w:eastAsia="Arial" w:cs="Arial"/>
                                  <w:b/>
                                  <w:color w:val="365F91"/>
                                  <w:sz w:val="24"/>
                                </w:rP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78" style="position:absolute;top:355;width:8823;height:8824;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">
                        <v:imagedata o:title="" r:id="rId5"/>
                      </v:shape>
                      <w10:anchorlock/>
                    </v:group>
                  </w:pict>
                </mc:Fallback>
              </mc:AlternateContent>
            </w:r>
          </w:p>
        </w:tc>
        <w:tc>
          <w:tcPr>
            <w:tcW w:w="1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A6659" w14:textId="77777777" w:rsidR="0083114B" w:rsidRDefault="00851481">
            <w:pPr>
              <w:ind w:left="58"/>
            </w:pPr>
            <w:r>
              <w:rPr>
                <w:noProof/>
              </w:rPr>
              <w:drawing>
                <wp:inline distT="0" distB="0" distL="0" distR="0" wp14:anchorId="7E7C3C6E" wp14:editId="07777777">
                  <wp:extent cx="821436" cy="821436"/>
                  <wp:effectExtent l="0" t="0" r="0" b="0"/>
                  <wp:docPr id="380" name="Picture 380"/>
                  <wp:cNvGraphicFramePr/>
                  <a:graphic xmlns:a="http://schemas.openxmlformats.org/drawingml/2006/main">
                    <a:graphicData uri="http://schemas.openxmlformats.org/drawingml/2006/picture">
                      <pic:pic xmlns:pic="http://schemas.openxmlformats.org/drawingml/2006/picture">
                        <pic:nvPicPr>
                          <pic:cNvPr id="380" name="Picture 380"/>
                          <pic:cNvPicPr/>
                        </pic:nvPicPr>
                        <pic:blipFill>
                          <a:blip r:embed="rId6"/>
                          <a:stretch>
                            <a:fillRect/>
                          </a:stretch>
                        </pic:blipFill>
                        <pic:spPr>
                          <a:xfrm>
                            <a:off x="0" y="0"/>
                            <a:ext cx="821436" cy="821436"/>
                          </a:xfrm>
                          <a:prstGeom prst="rect">
                            <a:avLst/>
                          </a:prstGeom>
                        </pic:spPr>
                      </pic:pic>
                    </a:graphicData>
                  </a:graphic>
                </wp:inline>
              </w:drawing>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7501D" w14:textId="77777777" w:rsidR="0083114B" w:rsidRDefault="00851481">
            <w:pPr>
              <w:ind w:left="27" w:right="-9"/>
            </w:pPr>
            <w:r>
              <w:rPr>
                <w:noProof/>
              </w:rPr>
              <w:drawing>
                <wp:inline distT="0" distB="0" distL="0" distR="0" wp14:anchorId="63722CFC" wp14:editId="07777777">
                  <wp:extent cx="925068" cy="807720"/>
                  <wp:effectExtent l="0" t="0" r="0" b="0"/>
                  <wp:docPr id="382" name="Picture 382"/>
                  <wp:cNvGraphicFramePr/>
                  <a:graphic xmlns:a="http://schemas.openxmlformats.org/drawingml/2006/main">
                    <a:graphicData uri="http://schemas.openxmlformats.org/drawingml/2006/picture">
                      <pic:pic xmlns:pic="http://schemas.openxmlformats.org/drawingml/2006/picture">
                        <pic:nvPicPr>
                          <pic:cNvPr id="382" name="Picture 382"/>
                          <pic:cNvPicPr/>
                        </pic:nvPicPr>
                        <pic:blipFill>
                          <a:blip r:embed="rId7"/>
                          <a:stretch>
                            <a:fillRect/>
                          </a:stretch>
                        </pic:blipFill>
                        <pic:spPr>
                          <a:xfrm>
                            <a:off x="0" y="0"/>
                            <a:ext cx="925068" cy="807720"/>
                          </a:xfrm>
                          <a:prstGeom prst="rect">
                            <a:avLst/>
                          </a:prstGeom>
                        </pic:spPr>
                      </pic:pic>
                    </a:graphicData>
                  </a:graphic>
                </wp:inline>
              </w:drawing>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B6C7B" w14:textId="77777777" w:rsidR="0083114B" w:rsidRDefault="00851481">
            <w:pPr>
              <w:ind w:left="5"/>
            </w:pPr>
            <w:r>
              <w:rPr>
                <w:noProof/>
              </w:rPr>
              <w:drawing>
                <wp:inline distT="0" distB="0" distL="0" distR="0" wp14:anchorId="50CF6FB1" wp14:editId="07777777">
                  <wp:extent cx="815340" cy="813816"/>
                  <wp:effectExtent l="0" t="0" r="0" b="0"/>
                  <wp:docPr id="384" name="Picture 384"/>
                  <wp:cNvGraphicFramePr/>
                  <a:graphic xmlns:a="http://schemas.openxmlformats.org/drawingml/2006/main">
                    <a:graphicData uri="http://schemas.openxmlformats.org/drawingml/2006/picture">
                      <pic:pic xmlns:pic="http://schemas.openxmlformats.org/drawingml/2006/picture">
                        <pic:nvPicPr>
                          <pic:cNvPr id="384" name="Picture 384"/>
                          <pic:cNvPicPr/>
                        </pic:nvPicPr>
                        <pic:blipFill>
                          <a:blip r:embed="rId8"/>
                          <a:stretch>
                            <a:fillRect/>
                          </a:stretch>
                        </pic:blipFill>
                        <pic:spPr>
                          <a:xfrm>
                            <a:off x="0" y="0"/>
                            <a:ext cx="815340" cy="813816"/>
                          </a:xfrm>
                          <a:prstGeom prst="rect">
                            <a:avLst/>
                          </a:prstGeom>
                        </pic:spPr>
                      </pic:pic>
                    </a:graphicData>
                  </a:graphic>
                </wp:inline>
              </w:drawing>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B378F" w14:textId="77777777" w:rsidR="0083114B" w:rsidRDefault="00851481">
            <w:pPr>
              <w:ind w:left="3"/>
            </w:pPr>
            <w:r>
              <w:rPr>
                <w:noProof/>
              </w:rPr>
              <w:drawing>
                <wp:inline distT="0" distB="0" distL="0" distR="0" wp14:anchorId="39AC72B9" wp14:editId="07777777">
                  <wp:extent cx="813816" cy="813816"/>
                  <wp:effectExtent l="0" t="0" r="0" b="0"/>
                  <wp:docPr id="386" name="Picture 386"/>
                  <wp:cNvGraphicFramePr/>
                  <a:graphic xmlns:a="http://schemas.openxmlformats.org/drawingml/2006/main">
                    <a:graphicData uri="http://schemas.openxmlformats.org/drawingml/2006/picture">
                      <pic:pic xmlns:pic="http://schemas.openxmlformats.org/drawingml/2006/picture">
                        <pic:nvPicPr>
                          <pic:cNvPr id="386" name="Picture 386"/>
                          <pic:cNvPicPr/>
                        </pic:nvPicPr>
                        <pic:blipFill>
                          <a:blip r:embed="rId9"/>
                          <a:stretch>
                            <a:fillRect/>
                          </a:stretch>
                        </pic:blipFill>
                        <pic:spPr>
                          <a:xfrm>
                            <a:off x="0" y="0"/>
                            <a:ext cx="813816" cy="813816"/>
                          </a:xfrm>
                          <a:prstGeom prst="rect">
                            <a:avLst/>
                          </a:prstGeom>
                        </pic:spPr>
                      </pic:pic>
                    </a:graphicData>
                  </a:graphic>
                </wp:inline>
              </w:drawing>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5A809" w14:textId="77777777" w:rsidR="0083114B" w:rsidRDefault="00851481">
            <w:pPr>
              <w:ind w:left="19"/>
            </w:pPr>
            <w:r>
              <w:rPr>
                <w:noProof/>
              </w:rPr>
              <w:drawing>
                <wp:inline distT="0" distB="0" distL="0" distR="0" wp14:anchorId="2FEA7286" wp14:editId="07777777">
                  <wp:extent cx="877824" cy="879348"/>
                  <wp:effectExtent l="0" t="0" r="0" b="0"/>
                  <wp:docPr id="388" name="Picture 388"/>
                  <wp:cNvGraphicFramePr/>
                  <a:graphic xmlns:a="http://schemas.openxmlformats.org/drawingml/2006/main">
                    <a:graphicData uri="http://schemas.openxmlformats.org/drawingml/2006/picture">
                      <pic:pic xmlns:pic="http://schemas.openxmlformats.org/drawingml/2006/picture">
                        <pic:nvPicPr>
                          <pic:cNvPr id="388" name="Picture 388"/>
                          <pic:cNvPicPr/>
                        </pic:nvPicPr>
                        <pic:blipFill>
                          <a:blip r:embed="rId10"/>
                          <a:stretch>
                            <a:fillRect/>
                          </a:stretch>
                        </pic:blipFill>
                        <pic:spPr>
                          <a:xfrm>
                            <a:off x="0" y="0"/>
                            <a:ext cx="877824" cy="879348"/>
                          </a:xfrm>
                          <a:prstGeom prst="rect">
                            <a:avLst/>
                          </a:prstGeom>
                        </pic:spPr>
                      </pic:pic>
                    </a:graphicData>
                  </a:graphic>
                </wp:inline>
              </w:drawing>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9BBE3" w14:textId="77777777" w:rsidR="0083114B" w:rsidRDefault="00851481">
            <w:pPr>
              <w:ind w:left="7"/>
            </w:pPr>
            <w:r>
              <w:rPr>
                <w:noProof/>
              </w:rPr>
              <w:drawing>
                <wp:inline distT="0" distB="0" distL="0" distR="0" wp14:anchorId="018E1E9B" wp14:editId="07777777">
                  <wp:extent cx="894588" cy="816864"/>
                  <wp:effectExtent l="0" t="0" r="0" b="0"/>
                  <wp:docPr id="390" name="Picture 390"/>
                  <wp:cNvGraphicFramePr/>
                  <a:graphic xmlns:a="http://schemas.openxmlformats.org/drawingml/2006/main">
                    <a:graphicData uri="http://schemas.openxmlformats.org/drawingml/2006/picture">
                      <pic:pic xmlns:pic="http://schemas.openxmlformats.org/drawingml/2006/picture">
                        <pic:nvPicPr>
                          <pic:cNvPr id="390" name="Picture 390"/>
                          <pic:cNvPicPr/>
                        </pic:nvPicPr>
                        <pic:blipFill>
                          <a:blip r:embed="rId11"/>
                          <a:stretch>
                            <a:fillRect/>
                          </a:stretch>
                        </pic:blipFill>
                        <pic:spPr>
                          <a:xfrm>
                            <a:off x="0" y="0"/>
                            <a:ext cx="894588" cy="816864"/>
                          </a:xfrm>
                          <a:prstGeom prst="rect">
                            <a:avLst/>
                          </a:prstGeom>
                        </pic:spPr>
                      </pic:pic>
                    </a:graphicData>
                  </a:graphic>
                </wp:inline>
              </w:drawing>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8F396" w14:textId="2E6D9331" w:rsidR="0083114B" w:rsidRDefault="65269C43" w:rsidP="55344E6D">
            <w:pPr>
              <w:ind w:left="124"/>
              <w:rPr>
                <w:color w:val="000000" w:themeColor="text1"/>
              </w:rPr>
            </w:pPr>
            <w:r>
              <w:rPr>
                <w:noProof/>
              </w:rPr>
              <w:drawing>
                <wp:inline distT="0" distB="0" distL="0" distR="0" wp14:anchorId="645E4E5D" wp14:editId="55344E6D">
                  <wp:extent cx="789432" cy="790956"/>
                  <wp:effectExtent l="0" t="0" r="0" b="0"/>
                  <wp:docPr id="215681361" name="Picture 3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6"/>
                          <pic:cNvPicPr/>
                        </pic:nvPicPr>
                        <pic:blipFill>
                          <a:blip r:embed="rId12">
                            <a:extLst>
                              <a:ext uri="{28A0092B-C50C-407E-A947-70E740481C1C}">
                                <a14:useLocalDpi xmlns:a14="http://schemas.microsoft.com/office/drawing/2010/main" val="0"/>
                              </a:ext>
                            </a:extLst>
                          </a:blip>
                          <a:stretch>
                            <a:fillRect/>
                          </a:stretch>
                        </pic:blipFill>
                        <pic:spPr>
                          <a:xfrm>
                            <a:off x="0" y="0"/>
                            <a:ext cx="789432" cy="790956"/>
                          </a:xfrm>
                          <a:prstGeom prst="rect">
                            <a:avLst/>
                          </a:prstGeom>
                        </pic:spPr>
                      </pic:pic>
                    </a:graphicData>
                  </a:graphic>
                </wp:inline>
              </w:drawing>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3D3EC" w14:textId="65F161AE" w:rsidR="0083114B" w:rsidRDefault="55344E6D" w:rsidP="55344E6D">
            <w:pPr>
              <w:ind w:left="81"/>
            </w:pPr>
            <w:r>
              <w:rPr>
                <w:noProof/>
              </w:rPr>
              <w:drawing>
                <wp:anchor distT="0" distB="0" distL="114300" distR="114300" simplePos="0" relativeHeight="251658240" behindDoc="0" locked="0" layoutInCell="1" allowOverlap="1" wp14:anchorId="398DBF6C" wp14:editId="56E86F77">
                  <wp:simplePos x="0" y="0"/>
                  <wp:positionH relativeFrom="column">
                    <wp:align>left</wp:align>
                  </wp:positionH>
                  <wp:positionV relativeFrom="paragraph">
                    <wp:posOffset>0</wp:posOffset>
                  </wp:positionV>
                  <wp:extent cx="866775" cy="866775"/>
                  <wp:effectExtent l="0" t="0" r="0" b="0"/>
                  <wp:wrapSquare wrapText="bothSides"/>
                  <wp:docPr id="356779262" name="Picture 356779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page">
                    <wp14:pctWidth>0</wp14:pctWidth>
                  </wp14:sizeRelH>
                  <wp14:sizeRelV relativeFrom="page">
                    <wp14:pctHeight>0</wp14:pctHeight>
                  </wp14:sizeRelV>
                </wp:anchor>
              </w:drawing>
            </w:r>
          </w:p>
        </w:tc>
      </w:tr>
      <w:tr w:rsidR="0083114B" w14:paraId="6E754849" w14:textId="77777777" w:rsidTr="55344E6D">
        <w:trPr>
          <w:trHeight w:val="697"/>
        </w:trPr>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FF"/>
          </w:tcPr>
          <w:p w14:paraId="39B56F20" w14:textId="77777777" w:rsidR="0083114B" w:rsidRDefault="00851481">
            <w:pPr>
              <w:ind w:right="13"/>
              <w:jc w:val="center"/>
            </w:pPr>
            <w:r>
              <w:rPr>
                <w:rFonts w:ascii="Arial" w:eastAsia="Arial" w:hAnsi="Arial" w:cs="Arial"/>
                <w:b/>
                <w:color w:val="365F91"/>
                <w:sz w:val="20"/>
              </w:rPr>
              <w:t xml:space="preserve">Functional </w:t>
            </w:r>
          </w:p>
          <w:p w14:paraId="0FFBD10B" w14:textId="77777777" w:rsidR="0083114B" w:rsidRDefault="00851481">
            <w:pPr>
              <w:ind w:left="88"/>
              <w:jc w:val="center"/>
            </w:pPr>
            <w:r>
              <w:rPr>
                <w:rFonts w:ascii="Arial" w:eastAsia="Arial" w:hAnsi="Arial" w:cs="Arial"/>
                <w:b/>
                <w:color w:val="365F91"/>
                <w:sz w:val="20"/>
              </w:rPr>
              <w:t xml:space="preserve">Literacy  Skills </w:t>
            </w:r>
          </w:p>
        </w:tc>
        <w:tc>
          <w:tcPr>
            <w:tcW w:w="14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FF"/>
          </w:tcPr>
          <w:p w14:paraId="6680D2F5" w14:textId="77777777" w:rsidR="0083114B" w:rsidRDefault="00851481">
            <w:pPr>
              <w:ind w:right="12"/>
              <w:jc w:val="center"/>
            </w:pPr>
            <w:r>
              <w:rPr>
                <w:rFonts w:ascii="Arial" w:eastAsia="Arial" w:hAnsi="Arial" w:cs="Arial"/>
                <w:b/>
                <w:color w:val="365F91"/>
                <w:sz w:val="20"/>
              </w:rPr>
              <w:t xml:space="preserve">Functional </w:t>
            </w:r>
          </w:p>
          <w:p w14:paraId="637E9847" w14:textId="77777777" w:rsidR="0083114B" w:rsidRDefault="00851481">
            <w:pPr>
              <w:ind w:right="6"/>
              <w:jc w:val="center"/>
            </w:pPr>
            <w:r>
              <w:rPr>
                <w:rFonts w:ascii="Arial" w:eastAsia="Arial" w:hAnsi="Arial" w:cs="Arial"/>
                <w:b/>
                <w:color w:val="365F91"/>
                <w:sz w:val="20"/>
              </w:rPr>
              <w:t xml:space="preserve">Numeracy  </w:t>
            </w:r>
          </w:p>
          <w:p w14:paraId="034C4B29" w14:textId="77777777" w:rsidR="0083114B" w:rsidRDefault="00851481">
            <w:pPr>
              <w:ind w:right="11"/>
              <w:jc w:val="center"/>
            </w:pPr>
            <w:r>
              <w:rPr>
                <w:rFonts w:ascii="Arial" w:eastAsia="Arial" w:hAnsi="Arial" w:cs="Arial"/>
                <w:b/>
                <w:color w:val="365F91"/>
                <w:sz w:val="20"/>
              </w:rPr>
              <w:t xml:space="preserve">Skills </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FF"/>
          </w:tcPr>
          <w:p w14:paraId="5C5DCDBB" w14:textId="77777777" w:rsidR="0083114B" w:rsidRDefault="00851481">
            <w:pPr>
              <w:ind w:right="12"/>
              <w:jc w:val="center"/>
            </w:pPr>
            <w:r>
              <w:rPr>
                <w:rFonts w:ascii="Arial" w:eastAsia="Arial" w:hAnsi="Arial" w:cs="Arial"/>
                <w:b/>
                <w:color w:val="365F91"/>
                <w:sz w:val="20"/>
              </w:rPr>
              <w:t xml:space="preserve">Functional </w:t>
            </w:r>
          </w:p>
          <w:p w14:paraId="47590F25" w14:textId="77777777" w:rsidR="0083114B" w:rsidRDefault="00851481">
            <w:pPr>
              <w:ind w:right="10"/>
              <w:jc w:val="center"/>
            </w:pPr>
            <w:r>
              <w:rPr>
                <w:rFonts w:ascii="Arial" w:eastAsia="Arial" w:hAnsi="Arial" w:cs="Arial"/>
                <w:b/>
                <w:color w:val="365F91"/>
                <w:sz w:val="20"/>
              </w:rPr>
              <w:t xml:space="preserve">ICT </w:t>
            </w:r>
          </w:p>
          <w:p w14:paraId="0A7636D5" w14:textId="77777777" w:rsidR="0083114B" w:rsidRDefault="00851481">
            <w:pPr>
              <w:ind w:right="11"/>
              <w:jc w:val="center"/>
            </w:pPr>
            <w:r>
              <w:rPr>
                <w:rFonts w:ascii="Arial" w:eastAsia="Arial" w:hAnsi="Arial" w:cs="Arial"/>
                <w:b/>
                <w:color w:val="365F91"/>
                <w:sz w:val="20"/>
              </w:rPr>
              <w:t xml:space="preserve">Skills </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FF"/>
          </w:tcPr>
          <w:p w14:paraId="69D7DCAA" w14:textId="77777777" w:rsidR="0083114B" w:rsidRDefault="00851481">
            <w:pPr>
              <w:ind w:right="11"/>
              <w:jc w:val="center"/>
            </w:pPr>
            <w:r>
              <w:rPr>
                <w:rFonts w:ascii="Arial" w:eastAsia="Arial" w:hAnsi="Arial" w:cs="Arial"/>
                <w:b/>
                <w:color w:val="365F91"/>
                <w:sz w:val="20"/>
              </w:rPr>
              <w:t xml:space="preserve">Emotional </w:t>
            </w:r>
          </w:p>
          <w:p w14:paraId="7E1C1A05" w14:textId="77777777" w:rsidR="0083114B" w:rsidRDefault="00851481">
            <w:pPr>
              <w:ind w:right="10"/>
              <w:jc w:val="center"/>
            </w:pPr>
            <w:r>
              <w:rPr>
                <w:rFonts w:ascii="Arial" w:eastAsia="Arial" w:hAnsi="Arial" w:cs="Arial"/>
                <w:b/>
                <w:color w:val="365F91"/>
                <w:sz w:val="20"/>
              </w:rPr>
              <w:t xml:space="preserve">Wellbeing </w:t>
            </w:r>
          </w:p>
          <w:p w14:paraId="1B7172F4" w14:textId="77777777" w:rsidR="0083114B" w:rsidRDefault="00851481">
            <w:pPr>
              <w:ind w:left="49"/>
              <w:jc w:val="center"/>
            </w:pPr>
            <w:r>
              <w:rPr>
                <w:rFonts w:ascii="Arial" w:eastAsia="Arial" w:hAnsi="Arial" w:cs="Arial"/>
                <w:b/>
                <w:color w:val="365F91"/>
                <w:sz w:val="20"/>
              </w:rPr>
              <w:t xml:space="preserve"> </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FF"/>
          </w:tcPr>
          <w:p w14:paraId="65F03915" w14:textId="77777777" w:rsidR="0083114B" w:rsidRDefault="00851481">
            <w:pPr>
              <w:jc w:val="center"/>
            </w:pPr>
            <w:r>
              <w:rPr>
                <w:rFonts w:ascii="Arial" w:eastAsia="Arial" w:hAnsi="Arial" w:cs="Arial"/>
                <w:b/>
                <w:color w:val="365F91"/>
                <w:sz w:val="20"/>
              </w:rPr>
              <w:t xml:space="preserve">Healthy Lifestyle  </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FF"/>
          </w:tcPr>
          <w:p w14:paraId="0BE834DF" w14:textId="77777777" w:rsidR="0083114B" w:rsidRDefault="00851481">
            <w:pPr>
              <w:jc w:val="center"/>
            </w:pPr>
            <w:r>
              <w:rPr>
                <w:rFonts w:ascii="Arial" w:eastAsia="Arial" w:hAnsi="Arial" w:cs="Arial"/>
                <w:b/>
                <w:color w:val="365F91"/>
                <w:sz w:val="20"/>
              </w:rPr>
              <w:t xml:space="preserve">Healthy Relationships </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FF"/>
          </w:tcPr>
          <w:p w14:paraId="27194702" w14:textId="77777777" w:rsidR="0083114B" w:rsidRDefault="00851481">
            <w:pPr>
              <w:ind w:right="14"/>
              <w:jc w:val="center"/>
            </w:pPr>
            <w:r>
              <w:rPr>
                <w:rFonts w:ascii="Arial" w:eastAsia="Arial" w:hAnsi="Arial" w:cs="Arial"/>
                <w:b/>
                <w:color w:val="365F91"/>
                <w:sz w:val="20"/>
              </w:rPr>
              <w:t xml:space="preserve">Life Skills </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FF"/>
          </w:tcPr>
          <w:p w14:paraId="2F8E87CC" w14:textId="77777777" w:rsidR="0083114B" w:rsidRDefault="224D9790" w:rsidP="55344E6D">
            <w:pPr>
              <w:spacing w:line="241" w:lineRule="auto"/>
              <w:jc w:val="center"/>
            </w:pPr>
            <w:r w:rsidRPr="55344E6D">
              <w:rPr>
                <w:rFonts w:ascii="Arial" w:eastAsia="Arial" w:hAnsi="Arial" w:cs="Arial"/>
                <w:b/>
                <w:bCs/>
                <w:color w:val="365F91"/>
                <w:sz w:val="20"/>
                <w:szCs w:val="20"/>
              </w:rPr>
              <w:t xml:space="preserve">Qualifications and </w:t>
            </w:r>
          </w:p>
          <w:p w14:paraId="6205CCE3" w14:textId="3C301EEF" w:rsidR="0083114B" w:rsidRDefault="224D9790" w:rsidP="55344E6D">
            <w:pPr>
              <w:jc w:val="center"/>
            </w:pPr>
            <w:r w:rsidRPr="55344E6D">
              <w:rPr>
                <w:rFonts w:ascii="Arial" w:eastAsia="Arial" w:hAnsi="Arial" w:cs="Arial"/>
                <w:b/>
                <w:bCs/>
                <w:color w:val="365F91"/>
                <w:sz w:val="20"/>
                <w:szCs w:val="20"/>
              </w:rPr>
              <w:t>Achievements</w:t>
            </w:r>
            <w:r w:rsidR="00851481" w:rsidRPr="55344E6D">
              <w:rPr>
                <w:rFonts w:ascii="Arial" w:eastAsia="Arial" w:hAnsi="Arial" w:cs="Arial"/>
                <w:b/>
                <w:bCs/>
                <w:color w:val="365F91"/>
                <w:sz w:val="20"/>
                <w:szCs w:val="20"/>
              </w:rPr>
              <w:t xml:space="preserve"> </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FF"/>
          </w:tcPr>
          <w:p w14:paraId="6711A0BD" w14:textId="7C286D3D" w:rsidR="0083114B" w:rsidRDefault="00851481" w:rsidP="55344E6D">
            <w:pPr>
              <w:jc w:val="center"/>
              <w:rPr>
                <w:rFonts w:ascii="Arial" w:eastAsia="Arial" w:hAnsi="Arial" w:cs="Arial"/>
                <w:b/>
                <w:bCs/>
                <w:color w:val="365F91"/>
                <w:sz w:val="20"/>
                <w:szCs w:val="20"/>
              </w:rPr>
            </w:pPr>
            <w:r w:rsidRPr="55344E6D">
              <w:rPr>
                <w:rFonts w:ascii="Arial" w:eastAsia="Arial" w:hAnsi="Arial" w:cs="Arial"/>
                <w:b/>
                <w:bCs/>
                <w:color w:val="365F91"/>
                <w:sz w:val="20"/>
                <w:szCs w:val="20"/>
              </w:rPr>
              <w:t xml:space="preserve"> </w:t>
            </w:r>
            <w:r w:rsidR="229DA48A" w:rsidRPr="55344E6D">
              <w:rPr>
                <w:rFonts w:ascii="Arial" w:eastAsia="Arial" w:hAnsi="Arial" w:cs="Arial"/>
                <w:b/>
                <w:bCs/>
                <w:color w:val="365F91"/>
                <w:sz w:val="20"/>
                <w:szCs w:val="20"/>
              </w:rPr>
              <w:t xml:space="preserve">Learning Muscles </w:t>
            </w:r>
          </w:p>
        </w:tc>
      </w:tr>
    </w:tbl>
    <w:p w14:paraId="325CE300" w14:textId="77777777" w:rsidR="0083114B" w:rsidRDefault="00851481">
      <w:pPr>
        <w:spacing w:after="0"/>
      </w:pPr>
      <w:r>
        <w:rPr>
          <w:rFonts w:ascii="Arial" w:eastAsia="Arial" w:hAnsi="Arial" w:cs="Arial"/>
          <w:b/>
          <w:sz w:val="28"/>
        </w:rPr>
        <w:t xml:space="preserve"> </w:t>
      </w:r>
    </w:p>
    <w:p w14:paraId="568AE510" w14:textId="5960EA29" w:rsidR="0083114B" w:rsidRDefault="00851481">
      <w:pPr>
        <w:spacing w:after="0"/>
        <w:ind w:left="126"/>
        <w:jc w:val="center"/>
      </w:pPr>
      <w:r w:rsidRPr="31E0CD08">
        <w:rPr>
          <w:rFonts w:ascii="Arial" w:eastAsia="Arial" w:hAnsi="Arial" w:cs="Arial"/>
          <w:b/>
          <w:bCs/>
          <w:color w:val="336699"/>
          <w:sz w:val="28"/>
          <w:szCs w:val="28"/>
        </w:rPr>
        <w:t xml:space="preserve">YEAR </w:t>
      </w:r>
      <w:r w:rsidR="001B70DF" w:rsidRPr="31E0CD08">
        <w:rPr>
          <w:rFonts w:ascii="Arial" w:eastAsia="Arial" w:hAnsi="Arial" w:cs="Arial"/>
          <w:b/>
          <w:bCs/>
          <w:color w:val="336699"/>
          <w:sz w:val="28"/>
          <w:szCs w:val="28"/>
        </w:rPr>
        <w:t>11 OVERVIEW   202</w:t>
      </w:r>
      <w:r w:rsidR="48E5B209" w:rsidRPr="31E0CD08">
        <w:rPr>
          <w:rFonts w:ascii="Arial" w:eastAsia="Arial" w:hAnsi="Arial" w:cs="Arial"/>
          <w:b/>
          <w:bCs/>
          <w:color w:val="336699"/>
          <w:sz w:val="28"/>
          <w:szCs w:val="28"/>
        </w:rPr>
        <w:t>2</w:t>
      </w:r>
      <w:r w:rsidR="001B70DF" w:rsidRPr="31E0CD08">
        <w:rPr>
          <w:rFonts w:ascii="Arial" w:eastAsia="Arial" w:hAnsi="Arial" w:cs="Arial"/>
          <w:b/>
          <w:bCs/>
          <w:color w:val="336699"/>
          <w:sz w:val="28"/>
          <w:szCs w:val="28"/>
        </w:rPr>
        <w:t>-202</w:t>
      </w:r>
      <w:r w:rsidR="4071DA2B" w:rsidRPr="31E0CD08">
        <w:rPr>
          <w:rFonts w:ascii="Arial" w:eastAsia="Arial" w:hAnsi="Arial" w:cs="Arial"/>
          <w:b/>
          <w:bCs/>
          <w:color w:val="336699"/>
          <w:sz w:val="28"/>
          <w:szCs w:val="28"/>
        </w:rPr>
        <w:t>3</w:t>
      </w:r>
      <w:r w:rsidRPr="31E0CD08">
        <w:rPr>
          <w:rFonts w:ascii="Arial" w:eastAsia="Arial" w:hAnsi="Arial" w:cs="Arial"/>
          <w:b/>
          <w:bCs/>
          <w:color w:val="336699"/>
          <w:sz w:val="28"/>
          <w:szCs w:val="28"/>
        </w:rPr>
        <w:t xml:space="preserve"> </w:t>
      </w:r>
    </w:p>
    <w:p w14:paraId="25DD3341" w14:textId="77777777" w:rsidR="0083114B" w:rsidRDefault="00851481">
      <w:pPr>
        <w:spacing w:after="0"/>
        <w:ind w:left="205"/>
        <w:jc w:val="center"/>
      </w:pPr>
      <w:r>
        <w:rPr>
          <w:rFonts w:ascii="Arial" w:eastAsia="Arial" w:hAnsi="Arial" w:cs="Arial"/>
          <w:color w:val="336699"/>
          <w:sz w:val="28"/>
        </w:rPr>
        <w:t xml:space="preserve"> </w:t>
      </w:r>
    </w:p>
    <w:tbl>
      <w:tblPr>
        <w:tblStyle w:val="TableGrid1"/>
        <w:tblW w:w="15445" w:type="dxa"/>
        <w:tblInd w:w="-16" w:type="dxa"/>
        <w:tblCellMar>
          <w:top w:w="9" w:type="dxa"/>
          <w:left w:w="108" w:type="dxa"/>
          <w:right w:w="46" w:type="dxa"/>
        </w:tblCellMar>
        <w:tblLook w:val="04A0" w:firstRow="1" w:lastRow="0" w:firstColumn="1" w:lastColumn="0" w:noHBand="0" w:noVBand="1"/>
      </w:tblPr>
      <w:tblGrid>
        <w:gridCol w:w="1835"/>
        <w:gridCol w:w="4256"/>
        <w:gridCol w:w="4539"/>
        <w:gridCol w:w="4815"/>
      </w:tblGrid>
      <w:tr w:rsidR="0083114B" w14:paraId="5003362B" w14:textId="77777777" w:rsidTr="31E0CD08">
        <w:trPr>
          <w:trHeight w:val="387"/>
        </w:trPr>
        <w:tc>
          <w:tcPr>
            <w:tcW w:w="1835" w:type="dxa"/>
            <w:tcBorders>
              <w:top w:val="single" w:sz="12"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tcPr>
          <w:p w14:paraId="7BE809CE" w14:textId="77777777" w:rsidR="0083114B" w:rsidRDefault="00851481">
            <w:pPr>
              <w:ind w:left="808" w:right="538" w:hanging="288"/>
            </w:pPr>
            <w:r>
              <w:rPr>
                <w:rFonts w:ascii="Arial" w:eastAsia="Arial" w:hAnsi="Arial" w:cs="Arial"/>
                <w:b/>
                <w:color w:val="336699"/>
                <w:sz w:val="16"/>
              </w:rPr>
              <w:t xml:space="preserve">Subject  </w:t>
            </w:r>
          </w:p>
        </w:tc>
        <w:tc>
          <w:tcPr>
            <w:tcW w:w="4256"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0F20EBE" w14:textId="77777777" w:rsidR="0083114B" w:rsidRDefault="00851481">
            <w:pPr>
              <w:ind w:right="66"/>
              <w:jc w:val="center"/>
            </w:pPr>
            <w:r>
              <w:rPr>
                <w:rFonts w:ascii="Arial" w:eastAsia="Arial" w:hAnsi="Arial" w:cs="Arial"/>
                <w:b/>
                <w:color w:val="336699"/>
                <w:sz w:val="16"/>
              </w:rPr>
              <w:t xml:space="preserve">AUTUMN </w:t>
            </w:r>
          </w:p>
        </w:tc>
        <w:tc>
          <w:tcPr>
            <w:tcW w:w="4539"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588A233" w14:textId="77777777" w:rsidR="0083114B" w:rsidRDefault="00851481">
            <w:pPr>
              <w:ind w:right="62"/>
              <w:jc w:val="center"/>
            </w:pPr>
            <w:r>
              <w:rPr>
                <w:rFonts w:ascii="Arial" w:eastAsia="Arial" w:hAnsi="Arial" w:cs="Arial"/>
                <w:b/>
                <w:color w:val="336699"/>
                <w:sz w:val="16"/>
              </w:rPr>
              <w:t xml:space="preserve">SPRING </w:t>
            </w:r>
          </w:p>
        </w:tc>
        <w:tc>
          <w:tcPr>
            <w:tcW w:w="4815" w:type="dxa"/>
            <w:tcBorders>
              <w:top w:val="single" w:sz="12" w:space="0" w:color="000000" w:themeColor="text1"/>
              <w:left w:val="single" w:sz="6" w:space="0" w:color="000000" w:themeColor="text1"/>
              <w:bottom w:val="single" w:sz="6" w:space="0" w:color="000000" w:themeColor="text1"/>
              <w:right w:val="single" w:sz="12" w:space="0" w:color="000000" w:themeColor="text1"/>
            </w:tcBorders>
            <w:shd w:val="clear" w:color="auto" w:fill="D9D9D9" w:themeFill="background1" w:themeFillShade="D9"/>
          </w:tcPr>
          <w:p w14:paraId="25BA9385" w14:textId="77777777" w:rsidR="0083114B" w:rsidRDefault="00851481">
            <w:pPr>
              <w:ind w:right="54"/>
              <w:jc w:val="center"/>
            </w:pPr>
            <w:r>
              <w:rPr>
                <w:rFonts w:ascii="Arial" w:eastAsia="Arial" w:hAnsi="Arial" w:cs="Arial"/>
                <w:b/>
                <w:color w:val="336699"/>
                <w:sz w:val="16"/>
              </w:rPr>
              <w:t xml:space="preserve">SUMMER </w:t>
            </w:r>
          </w:p>
        </w:tc>
      </w:tr>
      <w:tr w:rsidR="0083114B" w14:paraId="420A55B4" w14:textId="77777777" w:rsidTr="31E0CD08">
        <w:trPr>
          <w:trHeight w:val="3270"/>
        </w:trPr>
        <w:tc>
          <w:tcPr>
            <w:tcW w:w="1835"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tcPr>
          <w:p w14:paraId="0150CA34" w14:textId="77777777" w:rsidR="0083114B" w:rsidRDefault="00851481">
            <w:pPr>
              <w:ind w:right="64"/>
              <w:jc w:val="center"/>
            </w:pPr>
            <w:r>
              <w:rPr>
                <w:rFonts w:ascii="Arial" w:eastAsia="Arial" w:hAnsi="Arial" w:cs="Arial"/>
                <w:b/>
                <w:color w:val="0070C0"/>
                <w:sz w:val="20"/>
              </w:rPr>
              <w:t xml:space="preserve">Functional </w:t>
            </w:r>
          </w:p>
          <w:p w14:paraId="0DF02F5E" w14:textId="77777777" w:rsidR="0083114B" w:rsidRDefault="00851481">
            <w:pPr>
              <w:ind w:right="63"/>
              <w:jc w:val="center"/>
            </w:pPr>
            <w:r>
              <w:rPr>
                <w:rFonts w:ascii="Arial" w:eastAsia="Arial" w:hAnsi="Arial" w:cs="Arial"/>
                <w:b/>
                <w:color w:val="0070C0"/>
                <w:sz w:val="20"/>
              </w:rPr>
              <w:t xml:space="preserve">Maths </w:t>
            </w:r>
          </w:p>
          <w:p w14:paraId="23DD831B" w14:textId="77777777" w:rsidR="0083114B" w:rsidRDefault="00851481">
            <w:pPr>
              <w:ind w:right="9"/>
              <w:jc w:val="center"/>
            </w:pPr>
            <w:r>
              <w:rPr>
                <w:rFonts w:ascii="Arial" w:eastAsia="Arial" w:hAnsi="Arial" w:cs="Arial"/>
                <w:b/>
                <w:color w:val="0070C0"/>
                <w:sz w:val="20"/>
              </w:rPr>
              <w:t xml:space="preserve"> </w:t>
            </w:r>
          </w:p>
          <w:p w14:paraId="7438EAD2" w14:textId="77777777" w:rsidR="0083114B" w:rsidRDefault="00851481">
            <w:pPr>
              <w:ind w:right="65"/>
              <w:jc w:val="center"/>
            </w:pPr>
            <w:r>
              <w:rPr>
                <w:rFonts w:ascii="Arial" w:eastAsia="Arial" w:hAnsi="Arial" w:cs="Arial"/>
                <w:i/>
                <w:color w:val="0070C0"/>
                <w:sz w:val="20"/>
              </w:rPr>
              <w:t xml:space="preserve">Exam  </w:t>
            </w:r>
          </w:p>
          <w:p w14:paraId="28CE8CB7" w14:textId="77777777" w:rsidR="0083114B" w:rsidRDefault="00851481">
            <w:pPr>
              <w:ind w:right="9"/>
              <w:jc w:val="center"/>
            </w:pPr>
            <w:r>
              <w:rPr>
                <w:rFonts w:ascii="Arial" w:eastAsia="Arial" w:hAnsi="Arial" w:cs="Arial"/>
                <w:b/>
                <w:color w:val="0070C0"/>
                <w:sz w:val="20"/>
              </w:rPr>
              <w:t xml:space="preserve"> </w:t>
            </w:r>
          </w:p>
        </w:tc>
        <w:tc>
          <w:tcPr>
            <w:tcW w:w="13610" w:type="dxa"/>
            <w:gridSpan w:val="3"/>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25EC451" w14:textId="5C4E442B" w:rsidR="0083114B" w:rsidRDefault="00851481">
            <w:pPr>
              <w:spacing w:after="278" w:line="239" w:lineRule="auto"/>
              <w:ind w:right="38"/>
            </w:pPr>
            <w:r w:rsidRPr="31E0CD08">
              <w:rPr>
                <w:rFonts w:ascii="Arial" w:eastAsia="Arial" w:hAnsi="Arial" w:cs="Arial"/>
                <w:color w:val="244061"/>
                <w:sz w:val="28"/>
                <w:szCs w:val="28"/>
              </w:rPr>
              <w:t>Pu</w:t>
            </w:r>
            <w:r w:rsidR="00412538" w:rsidRPr="31E0CD08">
              <w:rPr>
                <w:rFonts w:ascii="Arial" w:eastAsia="Arial" w:hAnsi="Arial" w:cs="Arial"/>
                <w:color w:val="244061"/>
                <w:sz w:val="28"/>
                <w:szCs w:val="28"/>
              </w:rPr>
              <w:t>pils will participate in the Ede</w:t>
            </w:r>
            <w:r w:rsidRPr="31E0CD08">
              <w:rPr>
                <w:rFonts w:ascii="Arial" w:eastAsia="Arial" w:hAnsi="Arial" w:cs="Arial"/>
                <w:color w:val="244061"/>
                <w:sz w:val="28"/>
                <w:szCs w:val="28"/>
              </w:rPr>
              <w:t xml:space="preserve">xcel Functional Skills Maths </w:t>
            </w:r>
            <w:r w:rsidR="00412538" w:rsidRPr="31E0CD08">
              <w:rPr>
                <w:rFonts w:ascii="Arial" w:eastAsia="Arial" w:hAnsi="Arial" w:cs="Arial"/>
                <w:color w:val="244061"/>
                <w:sz w:val="28"/>
                <w:szCs w:val="28"/>
              </w:rPr>
              <w:t>programme, which</w:t>
            </w:r>
            <w:r w:rsidRPr="31E0CD08">
              <w:rPr>
                <w:rFonts w:ascii="Arial" w:eastAsia="Arial" w:hAnsi="Arial" w:cs="Arial"/>
                <w:color w:val="244061"/>
                <w:sz w:val="28"/>
                <w:szCs w:val="28"/>
              </w:rPr>
              <w:t xml:space="preserve"> focuses on </w:t>
            </w:r>
            <w:r w:rsidR="00412538" w:rsidRPr="31E0CD08">
              <w:rPr>
                <w:rFonts w:ascii="Arial" w:eastAsia="Arial" w:hAnsi="Arial" w:cs="Arial"/>
                <w:color w:val="244061"/>
                <w:sz w:val="28"/>
                <w:szCs w:val="28"/>
              </w:rPr>
              <w:t>everyday life skills involving m</w:t>
            </w:r>
            <w:r w:rsidRPr="31E0CD08">
              <w:rPr>
                <w:rFonts w:ascii="Arial" w:eastAsia="Arial" w:hAnsi="Arial" w:cs="Arial"/>
                <w:color w:val="244061"/>
                <w:sz w:val="28"/>
                <w:szCs w:val="28"/>
              </w:rPr>
              <w:t>aths. Students apply what they have learned in K</w:t>
            </w:r>
            <w:r w:rsidR="00412538" w:rsidRPr="31E0CD08">
              <w:rPr>
                <w:rFonts w:ascii="Arial" w:eastAsia="Arial" w:hAnsi="Arial" w:cs="Arial"/>
                <w:color w:val="244061"/>
                <w:sz w:val="28"/>
                <w:szCs w:val="28"/>
              </w:rPr>
              <w:t xml:space="preserve">S3 to solve practical everyday </w:t>
            </w:r>
            <w:r w:rsidR="695E21D6" w:rsidRPr="31E0CD08">
              <w:rPr>
                <w:rFonts w:ascii="Arial" w:eastAsia="Arial" w:hAnsi="Arial" w:cs="Arial"/>
                <w:color w:val="244061"/>
                <w:sz w:val="28"/>
                <w:szCs w:val="28"/>
              </w:rPr>
              <w:t>maths-based</w:t>
            </w:r>
            <w:r w:rsidRPr="31E0CD08">
              <w:rPr>
                <w:rFonts w:ascii="Arial" w:eastAsia="Arial" w:hAnsi="Arial" w:cs="Arial"/>
                <w:color w:val="244061"/>
                <w:sz w:val="28"/>
                <w:szCs w:val="28"/>
              </w:rPr>
              <w:t xml:space="preserve"> problems and situations. During the year</w:t>
            </w:r>
            <w:r w:rsidR="00412538" w:rsidRPr="31E0CD08">
              <w:rPr>
                <w:rFonts w:ascii="Arial" w:eastAsia="Arial" w:hAnsi="Arial" w:cs="Arial"/>
                <w:color w:val="244061"/>
                <w:sz w:val="28"/>
                <w:szCs w:val="28"/>
              </w:rPr>
              <w:t xml:space="preserve">, we </w:t>
            </w:r>
            <w:r w:rsidR="00CD1823" w:rsidRPr="31E0CD08">
              <w:rPr>
                <w:rFonts w:ascii="Arial" w:eastAsia="Arial" w:hAnsi="Arial" w:cs="Arial"/>
                <w:color w:val="244061"/>
                <w:sz w:val="28"/>
                <w:szCs w:val="28"/>
              </w:rPr>
              <w:t>cover all four strands of maths:</w:t>
            </w:r>
            <w:r w:rsidR="00412538" w:rsidRPr="31E0CD08">
              <w:rPr>
                <w:rFonts w:ascii="Arial" w:eastAsia="Arial" w:hAnsi="Arial" w:cs="Arial"/>
                <w:color w:val="244061"/>
                <w:sz w:val="28"/>
                <w:szCs w:val="28"/>
              </w:rPr>
              <w:t xml:space="preserve"> n</w:t>
            </w:r>
            <w:r w:rsidRPr="31E0CD08">
              <w:rPr>
                <w:rFonts w:ascii="Arial" w:eastAsia="Arial" w:hAnsi="Arial" w:cs="Arial"/>
                <w:color w:val="244061"/>
                <w:sz w:val="28"/>
                <w:szCs w:val="28"/>
              </w:rPr>
              <w:t>umbe</w:t>
            </w:r>
            <w:r w:rsidR="00412538" w:rsidRPr="31E0CD08">
              <w:rPr>
                <w:rFonts w:ascii="Arial" w:eastAsia="Arial" w:hAnsi="Arial" w:cs="Arial"/>
                <w:color w:val="244061"/>
                <w:sz w:val="28"/>
                <w:szCs w:val="28"/>
              </w:rPr>
              <w:t>r, measure, geometry and s</w:t>
            </w:r>
            <w:r w:rsidRPr="31E0CD08">
              <w:rPr>
                <w:rFonts w:ascii="Arial" w:eastAsia="Arial" w:hAnsi="Arial" w:cs="Arial"/>
                <w:color w:val="244061"/>
                <w:sz w:val="28"/>
                <w:szCs w:val="28"/>
              </w:rPr>
              <w:t xml:space="preserve">tatistics. </w:t>
            </w:r>
            <w:r w:rsidR="00412538" w:rsidRPr="31E0CD08">
              <w:rPr>
                <w:rFonts w:ascii="Arial" w:eastAsia="Arial" w:hAnsi="Arial" w:cs="Arial"/>
                <w:color w:val="244061"/>
                <w:sz w:val="28"/>
                <w:szCs w:val="28"/>
              </w:rPr>
              <w:t>S</w:t>
            </w:r>
            <w:r w:rsidRPr="31E0CD08">
              <w:rPr>
                <w:rFonts w:ascii="Arial" w:eastAsia="Arial" w:hAnsi="Arial" w:cs="Arial"/>
                <w:color w:val="244061"/>
                <w:sz w:val="28"/>
                <w:szCs w:val="28"/>
              </w:rPr>
              <w:t>tudents wi</w:t>
            </w:r>
            <w:r w:rsidR="00412538" w:rsidRPr="31E0CD08">
              <w:rPr>
                <w:rFonts w:ascii="Arial" w:eastAsia="Arial" w:hAnsi="Arial" w:cs="Arial"/>
                <w:color w:val="244061"/>
                <w:sz w:val="28"/>
                <w:szCs w:val="28"/>
              </w:rPr>
              <w:t xml:space="preserve">ll have the opportunity to sit accredited exams in the </w:t>
            </w:r>
            <w:r w:rsidR="2C9BB688" w:rsidRPr="31E0CD08">
              <w:rPr>
                <w:rFonts w:ascii="Arial" w:eastAsia="Arial" w:hAnsi="Arial" w:cs="Arial"/>
                <w:color w:val="244061"/>
                <w:sz w:val="28"/>
                <w:szCs w:val="28"/>
              </w:rPr>
              <w:t>summer</w:t>
            </w:r>
            <w:r w:rsidR="00412538" w:rsidRPr="31E0CD08">
              <w:rPr>
                <w:rFonts w:ascii="Arial" w:eastAsia="Arial" w:hAnsi="Arial" w:cs="Arial"/>
                <w:color w:val="244061"/>
                <w:sz w:val="28"/>
                <w:szCs w:val="28"/>
              </w:rPr>
              <w:t xml:space="preserve"> term. </w:t>
            </w:r>
          </w:p>
          <w:p w14:paraId="5634C69D" w14:textId="773C7069" w:rsidR="0083114B" w:rsidRPr="00412538" w:rsidRDefault="00851481" w:rsidP="31E0CD08">
            <w:pPr>
              <w:spacing w:after="281" w:line="239" w:lineRule="auto"/>
            </w:pPr>
            <w:r w:rsidRPr="31E0CD08">
              <w:rPr>
                <w:rFonts w:ascii="Arial" w:eastAsia="Arial" w:hAnsi="Arial" w:cs="Arial"/>
                <w:b/>
                <w:bCs/>
                <w:color w:val="244061"/>
                <w:sz w:val="28"/>
                <w:szCs w:val="28"/>
              </w:rPr>
              <w:t xml:space="preserve">Home- Learning Opportunities: </w:t>
            </w:r>
            <w:r w:rsidRPr="31E0CD08">
              <w:rPr>
                <w:rFonts w:ascii="Arial" w:eastAsia="Arial" w:hAnsi="Arial" w:cs="Arial"/>
                <w:color w:val="244061"/>
                <w:sz w:val="28"/>
                <w:szCs w:val="28"/>
              </w:rPr>
              <w:t>To practice handling real money, calculating change, total cost, to budget and join you at the supermarket. Can they find cheaper alte</w:t>
            </w:r>
            <w:r w:rsidR="00412538" w:rsidRPr="31E0CD08">
              <w:rPr>
                <w:rFonts w:ascii="Arial" w:eastAsia="Arial" w:hAnsi="Arial" w:cs="Arial"/>
                <w:color w:val="244061"/>
                <w:sz w:val="28"/>
                <w:szCs w:val="28"/>
              </w:rPr>
              <w:t xml:space="preserve">rnatives? Using </w:t>
            </w:r>
            <w:r w:rsidR="14D456EA" w:rsidRPr="31E0CD08">
              <w:rPr>
                <w:rFonts w:ascii="Arial" w:eastAsia="Arial" w:hAnsi="Arial" w:cs="Arial"/>
                <w:color w:val="244061"/>
                <w:sz w:val="28"/>
                <w:szCs w:val="28"/>
              </w:rPr>
              <w:t>internet-based</w:t>
            </w:r>
            <w:r w:rsidR="00412538" w:rsidRPr="31E0CD08">
              <w:rPr>
                <w:rFonts w:ascii="Arial" w:eastAsia="Arial" w:hAnsi="Arial" w:cs="Arial"/>
                <w:color w:val="244061"/>
                <w:sz w:val="28"/>
                <w:szCs w:val="28"/>
              </w:rPr>
              <w:t xml:space="preserve"> m</w:t>
            </w:r>
            <w:r w:rsidRPr="31E0CD08">
              <w:rPr>
                <w:rFonts w:ascii="Arial" w:eastAsia="Arial" w:hAnsi="Arial" w:cs="Arial"/>
                <w:color w:val="244061"/>
                <w:sz w:val="28"/>
                <w:szCs w:val="28"/>
              </w:rPr>
              <w:t xml:space="preserve">aths interactive games on Education City. Giving opportunities to measure, for example in food preparation. </w:t>
            </w:r>
          </w:p>
        </w:tc>
      </w:tr>
      <w:tr w:rsidR="0083114B" w14:paraId="166E2320" w14:textId="77777777" w:rsidTr="31E0CD08">
        <w:trPr>
          <w:trHeight w:val="1586"/>
        </w:trPr>
        <w:tc>
          <w:tcPr>
            <w:tcW w:w="1835" w:type="dxa"/>
            <w:tcBorders>
              <w:top w:val="single" w:sz="6" w:space="0" w:color="000000" w:themeColor="text1"/>
              <w:left w:val="single" w:sz="12" w:space="0" w:color="000000" w:themeColor="text1"/>
              <w:bottom w:val="single" w:sz="12" w:space="0" w:color="000000" w:themeColor="text1"/>
              <w:right w:val="single" w:sz="6" w:space="0" w:color="000000" w:themeColor="text1"/>
            </w:tcBorders>
            <w:shd w:val="clear" w:color="auto" w:fill="D9D9D9" w:themeFill="background1" w:themeFillShade="D9"/>
          </w:tcPr>
          <w:p w14:paraId="32ED49AB" w14:textId="77777777" w:rsidR="0083114B" w:rsidRDefault="00851481">
            <w:pPr>
              <w:ind w:right="64"/>
              <w:jc w:val="center"/>
            </w:pPr>
            <w:r>
              <w:rPr>
                <w:rFonts w:ascii="Arial" w:eastAsia="Arial" w:hAnsi="Arial" w:cs="Arial"/>
                <w:b/>
                <w:color w:val="0070C0"/>
                <w:sz w:val="20"/>
              </w:rPr>
              <w:t xml:space="preserve">Functional </w:t>
            </w:r>
          </w:p>
          <w:p w14:paraId="5EA1371E" w14:textId="77777777" w:rsidR="0083114B" w:rsidRDefault="00851481">
            <w:pPr>
              <w:ind w:right="67"/>
              <w:jc w:val="center"/>
            </w:pPr>
            <w:r>
              <w:rPr>
                <w:rFonts w:ascii="Arial" w:eastAsia="Arial" w:hAnsi="Arial" w:cs="Arial"/>
                <w:b/>
                <w:color w:val="0070C0"/>
                <w:sz w:val="20"/>
              </w:rPr>
              <w:t xml:space="preserve">English </w:t>
            </w:r>
          </w:p>
          <w:p w14:paraId="0DFAE634" w14:textId="77777777" w:rsidR="0083114B" w:rsidRDefault="00851481">
            <w:pPr>
              <w:ind w:left="46"/>
              <w:jc w:val="center"/>
            </w:pPr>
            <w:r>
              <w:rPr>
                <w:rFonts w:ascii="Arial" w:eastAsia="Arial" w:hAnsi="Arial" w:cs="Arial"/>
                <w:b/>
                <w:color w:val="0070C0"/>
                <w:sz w:val="20"/>
              </w:rPr>
              <w:t xml:space="preserve">  </w:t>
            </w:r>
          </w:p>
          <w:p w14:paraId="1895D3B7" w14:textId="77777777" w:rsidR="0083114B" w:rsidRDefault="00851481">
            <w:pPr>
              <w:ind w:right="9"/>
              <w:jc w:val="center"/>
            </w:pPr>
            <w:r>
              <w:rPr>
                <w:rFonts w:ascii="Arial" w:eastAsia="Arial" w:hAnsi="Arial" w:cs="Arial"/>
                <w:b/>
                <w:color w:val="0070C0"/>
                <w:sz w:val="20"/>
              </w:rPr>
              <w:t xml:space="preserve"> </w:t>
            </w:r>
          </w:p>
          <w:p w14:paraId="748B18D6" w14:textId="77777777" w:rsidR="0083114B" w:rsidRDefault="00851481">
            <w:pPr>
              <w:ind w:right="65"/>
              <w:jc w:val="center"/>
            </w:pPr>
            <w:r>
              <w:rPr>
                <w:rFonts w:ascii="Arial" w:eastAsia="Arial" w:hAnsi="Arial" w:cs="Arial"/>
                <w:i/>
                <w:color w:val="0070C0"/>
                <w:sz w:val="20"/>
              </w:rPr>
              <w:t xml:space="preserve">Exam </w:t>
            </w:r>
          </w:p>
        </w:tc>
        <w:tc>
          <w:tcPr>
            <w:tcW w:w="13610" w:type="dxa"/>
            <w:gridSpan w:val="3"/>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4F42DD3A" w14:textId="06A43491" w:rsidR="0083114B" w:rsidRDefault="00851481" w:rsidP="00CD1823">
            <w:r w:rsidRPr="31E0CD08">
              <w:rPr>
                <w:rFonts w:ascii="Arial" w:eastAsia="Arial" w:hAnsi="Arial" w:cs="Arial"/>
                <w:color w:val="244061"/>
                <w:sz w:val="28"/>
                <w:szCs w:val="28"/>
              </w:rPr>
              <w:t>Pu</w:t>
            </w:r>
            <w:r w:rsidR="00412538" w:rsidRPr="31E0CD08">
              <w:rPr>
                <w:rFonts w:ascii="Arial" w:eastAsia="Arial" w:hAnsi="Arial" w:cs="Arial"/>
                <w:color w:val="244061"/>
                <w:sz w:val="28"/>
                <w:szCs w:val="28"/>
              </w:rPr>
              <w:t>pils will participate in the Ede</w:t>
            </w:r>
            <w:r w:rsidRPr="31E0CD08">
              <w:rPr>
                <w:rFonts w:ascii="Arial" w:eastAsia="Arial" w:hAnsi="Arial" w:cs="Arial"/>
                <w:color w:val="244061"/>
                <w:sz w:val="28"/>
                <w:szCs w:val="28"/>
              </w:rPr>
              <w:t>xcel Functional Skills E</w:t>
            </w:r>
            <w:r w:rsidR="00412538" w:rsidRPr="31E0CD08">
              <w:rPr>
                <w:rFonts w:ascii="Arial" w:eastAsia="Arial" w:hAnsi="Arial" w:cs="Arial"/>
                <w:color w:val="244061"/>
                <w:sz w:val="28"/>
                <w:szCs w:val="28"/>
              </w:rPr>
              <w:t>nglish programme incorporating reading, writing and speaking and l</w:t>
            </w:r>
            <w:r w:rsidRPr="31E0CD08">
              <w:rPr>
                <w:rFonts w:ascii="Arial" w:eastAsia="Arial" w:hAnsi="Arial" w:cs="Arial"/>
                <w:color w:val="244061"/>
                <w:sz w:val="28"/>
                <w:szCs w:val="28"/>
              </w:rPr>
              <w:t xml:space="preserve">istening. This examination course gives students practical skills for the modern world and assesses whether students can use these skills in everyday situations. </w:t>
            </w:r>
            <w:r w:rsidR="00412538" w:rsidRPr="31E0CD08">
              <w:rPr>
                <w:rFonts w:ascii="Arial" w:eastAsia="Arial" w:hAnsi="Arial" w:cs="Arial"/>
                <w:color w:val="244061"/>
                <w:sz w:val="28"/>
                <w:szCs w:val="28"/>
              </w:rPr>
              <w:t>S</w:t>
            </w:r>
            <w:r w:rsidRPr="31E0CD08">
              <w:rPr>
                <w:rFonts w:ascii="Arial" w:eastAsia="Arial" w:hAnsi="Arial" w:cs="Arial"/>
                <w:color w:val="244061"/>
                <w:sz w:val="28"/>
                <w:szCs w:val="28"/>
              </w:rPr>
              <w:t>tudents wi</w:t>
            </w:r>
            <w:r w:rsidR="00412538" w:rsidRPr="31E0CD08">
              <w:rPr>
                <w:rFonts w:ascii="Arial" w:eastAsia="Arial" w:hAnsi="Arial" w:cs="Arial"/>
                <w:color w:val="244061"/>
                <w:sz w:val="28"/>
                <w:szCs w:val="28"/>
              </w:rPr>
              <w:t xml:space="preserve">ll have the opportunity to sit </w:t>
            </w:r>
            <w:r w:rsidR="00CD1823" w:rsidRPr="31E0CD08">
              <w:rPr>
                <w:rFonts w:ascii="Arial" w:eastAsia="Arial" w:hAnsi="Arial" w:cs="Arial"/>
                <w:color w:val="244061"/>
                <w:sz w:val="28"/>
                <w:szCs w:val="28"/>
              </w:rPr>
              <w:t xml:space="preserve">accredited exams in the </w:t>
            </w:r>
            <w:r w:rsidR="0D37DDE3" w:rsidRPr="31E0CD08">
              <w:rPr>
                <w:rFonts w:ascii="Arial" w:eastAsia="Arial" w:hAnsi="Arial" w:cs="Arial"/>
                <w:color w:val="244061"/>
                <w:sz w:val="28"/>
                <w:szCs w:val="28"/>
              </w:rPr>
              <w:t>summer</w:t>
            </w:r>
            <w:r w:rsidR="00CD1823" w:rsidRPr="31E0CD08">
              <w:rPr>
                <w:rFonts w:ascii="Arial" w:eastAsia="Arial" w:hAnsi="Arial" w:cs="Arial"/>
                <w:color w:val="244061"/>
                <w:sz w:val="28"/>
                <w:szCs w:val="28"/>
              </w:rPr>
              <w:t xml:space="preserve"> t</w:t>
            </w:r>
            <w:r w:rsidRPr="31E0CD08">
              <w:rPr>
                <w:rFonts w:ascii="Arial" w:eastAsia="Arial" w:hAnsi="Arial" w:cs="Arial"/>
                <w:color w:val="244061"/>
                <w:sz w:val="28"/>
                <w:szCs w:val="28"/>
              </w:rPr>
              <w:t xml:space="preserve">erm.  </w:t>
            </w:r>
          </w:p>
          <w:p w14:paraId="76B1028A" w14:textId="3A200F37" w:rsidR="0083114B" w:rsidRDefault="0083114B" w:rsidP="31E0CD08">
            <w:pPr>
              <w:rPr>
                <w:color w:val="000000" w:themeColor="text1"/>
                <w:sz w:val="28"/>
                <w:szCs w:val="28"/>
              </w:rPr>
            </w:pPr>
          </w:p>
        </w:tc>
      </w:tr>
    </w:tbl>
    <w:p w14:paraId="0E27B00A" w14:textId="77777777" w:rsidR="0083114B" w:rsidRDefault="0083114B">
      <w:pPr>
        <w:spacing w:after="0"/>
        <w:ind w:left="-852" w:right="15685"/>
      </w:pPr>
    </w:p>
    <w:tbl>
      <w:tblPr>
        <w:tblStyle w:val="TableGrid1"/>
        <w:tblW w:w="15450" w:type="dxa"/>
        <w:tblInd w:w="-16" w:type="dxa"/>
        <w:tblCellMar>
          <w:top w:w="7" w:type="dxa"/>
          <w:left w:w="109" w:type="dxa"/>
          <w:right w:w="49" w:type="dxa"/>
        </w:tblCellMar>
        <w:tblLook w:val="04A0" w:firstRow="1" w:lastRow="0" w:firstColumn="1" w:lastColumn="0" w:noHBand="0" w:noVBand="1"/>
      </w:tblPr>
      <w:tblGrid>
        <w:gridCol w:w="1835"/>
        <w:gridCol w:w="13615"/>
      </w:tblGrid>
      <w:tr w:rsidR="0083114B" w14:paraId="60E99724" w14:textId="77777777" w:rsidTr="31E0CD08">
        <w:trPr>
          <w:trHeight w:val="4592"/>
        </w:trPr>
        <w:tc>
          <w:tcPr>
            <w:tcW w:w="1835" w:type="dxa"/>
            <w:tcBorders>
              <w:top w:val="single" w:sz="12"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tcPr>
          <w:p w14:paraId="60061E4C" w14:textId="77777777" w:rsidR="0083114B" w:rsidRDefault="0083114B"/>
        </w:tc>
        <w:tc>
          <w:tcPr>
            <w:tcW w:w="13615"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1318E843" w14:textId="77777777" w:rsidR="0083114B" w:rsidRDefault="00851481">
            <w:pPr>
              <w:spacing w:after="252"/>
            </w:pPr>
            <w:r>
              <w:rPr>
                <w:rFonts w:ascii="Arial" w:eastAsia="Arial" w:hAnsi="Arial" w:cs="Arial"/>
                <w:b/>
                <w:color w:val="244061"/>
                <w:sz w:val="28"/>
              </w:rPr>
              <w:t>Home-Learning Opportunities:</w:t>
            </w:r>
            <w:r w:rsidR="00CD1823">
              <w:rPr>
                <w:rFonts w:ascii="Arial" w:eastAsia="Arial" w:hAnsi="Arial" w:cs="Arial"/>
                <w:color w:val="244061"/>
                <w:sz w:val="28"/>
              </w:rPr>
              <w:t xml:space="preserve"> a</w:t>
            </w:r>
            <w:r>
              <w:rPr>
                <w:rFonts w:ascii="Arial" w:eastAsia="Arial" w:hAnsi="Arial" w:cs="Arial"/>
                <w:color w:val="244061"/>
                <w:sz w:val="28"/>
              </w:rPr>
              <w:t xml:space="preserve">sk questions after listening to gauge their understanding.  </w:t>
            </w:r>
          </w:p>
          <w:p w14:paraId="795A364E" w14:textId="77777777" w:rsidR="0083114B" w:rsidRDefault="00851481">
            <w:pPr>
              <w:spacing w:after="254"/>
            </w:pPr>
            <w:r>
              <w:rPr>
                <w:rFonts w:ascii="Arial" w:eastAsia="Arial" w:hAnsi="Arial" w:cs="Arial"/>
                <w:b/>
                <w:color w:val="244061"/>
                <w:sz w:val="28"/>
              </w:rPr>
              <w:t xml:space="preserve">Reading </w:t>
            </w:r>
            <w:r>
              <w:rPr>
                <w:rFonts w:ascii="Arial" w:eastAsia="Arial" w:hAnsi="Arial" w:cs="Arial"/>
                <w:color w:val="244061"/>
                <w:sz w:val="28"/>
              </w:rPr>
              <w:t xml:space="preserve">– Support with reading food labels. timetables, road signs, instructions </w:t>
            </w:r>
          </w:p>
          <w:p w14:paraId="3F68836D" w14:textId="77777777" w:rsidR="00CD1823" w:rsidRDefault="00851481">
            <w:pPr>
              <w:spacing w:after="2" w:line="446" w:lineRule="auto"/>
              <w:rPr>
                <w:rFonts w:ascii="Arial" w:eastAsia="Arial" w:hAnsi="Arial" w:cs="Arial"/>
                <w:color w:val="244061"/>
                <w:sz w:val="28"/>
              </w:rPr>
            </w:pPr>
            <w:r>
              <w:rPr>
                <w:rFonts w:ascii="Arial" w:eastAsia="Arial" w:hAnsi="Arial" w:cs="Arial"/>
                <w:b/>
                <w:color w:val="244061"/>
                <w:sz w:val="28"/>
              </w:rPr>
              <w:t xml:space="preserve">Speaking </w:t>
            </w:r>
            <w:r>
              <w:rPr>
                <w:rFonts w:ascii="Arial" w:eastAsia="Arial" w:hAnsi="Arial" w:cs="Arial"/>
                <w:color w:val="244061"/>
                <w:sz w:val="28"/>
              </w:rPr>
              <w:t xml:space="preserve">– answer the phone at home. Practice speaking on the phone by ordering a take-away or booking an appointment.  </w:t>
            </w:r>
          </w:p>
          <w:p w14:paraId="205787DF" w14:textId="77777777" w:rsidR="0083114B" w:rsidRDefault="00851481" w:rsidP="00CD1823">
            <w:pPr>
              <w:spacing w:after="2" w:line="446" w:lineRule="auto"/>
            </w:pPr>
            <w:r>
              <w:rPr>
                <w:rFonts w:ascii="Arial" w:eastAsia="Arial" w:hAnsi="Arial" w:cs="Arial"/>
                <w:b/>
                <w:color w:val="244061"/>
                <w:sz w:val="28"/>
              </w:rPr>
              <w:t xml:space="preserve">Listening </w:t>
            </w:r>
            <w:r w:rsidR="00CD1823">
              <w:rPr>
                <w:rFonts w:ascii="Arial" w:eastAsia="Arial" w:hAnsi="Arial" w:cs="Arial"/>
                <w:color w:val="244061"/>
                <w:sz w:val="28"/>
              </w:rPr>
              <w:t>– l</w:t>
            </w:r>
            <w:r>
              <w:rPr>
                <w:rFonts w:ascii="Arial" w:eastAsia="Arial" w:hAnsi="Arial" w:cs="Arial"/>
                <w:color w:val="244061"/>
                <w:sz w:val="28"/>
              </w:rPr>
              <w:t>isten</w:t>
            </w:r>
            <w:r w:rsidR="00CD1823">
              <w:rPr>
                <w:rFonts w:ascii="Arial" w:eastAsia="Arial" w:hAnsi="Arial" w:cs="Arial"/>
                <w:color w:val="244061"/>
                <w:sz w:val="28"/>
              </w:rPr>
              <w:t>ing</w:t>
            </w:r>
            <w:r>
              <w:rPr>
                <w:rFonts w:ascii="Arial" w:eastAsia="Arial" w:hAnsi="Arial" w:cs="Arial"/>
                <w:color w:val="244061"/>
                <w:sz w:val="28"/>
              </w:rPr>
              <w:t xml:space="preserve"> to the news</w:t>
            </w:r>
            <w:r w:rsidR="00CD1823">
              <w:rPr>
                <w:rFonts w:ascii="Arial" w:eastAsia="Arial" w:hAnsi="Arial" w:cs="Arial"/>
                <w:color w:val="244061"/>
                <w:sz w:val="28"/>
              </w:rPr>
              <w:t>,</w:t>
            </w:r>
            <w:r>
              <w:rPr>
                <w:rFonts w:ascii="Arial" w:eastAsia="Arial" w:hAnsi="Arial" w:cs="Arial"/>
                <w:color w:val="244061"/>
                <w:sz w:val="28"/>
              </w:rPr>
              <w:t xml:space="preserve"> </w:t>
            </w:r>
            <w:r w:rsidR="00CD1823">
              <w:rPr>
                <w:rFonts w:ascii="Arial" w:eastAsia="Arial" w:hAnsi="Arial" w:cs="Arial"/>
                <w:color w:val="244061"/>
                <w:sz w:val="28"/>
              </w:rPr>
              <w:t>on either the radio or TV</w:t>
            </w:r>
            <w:r w:rsidR="00CD1823">
              <w:t>.</w:t>
            </w:r>
            <w:r>
              <w:rPr>
                <w:rFonts w:ascii="Arial" w:eastAsia="Arial" w:hAnsi="Arial" w:cs="Arial"/>
                <w:color w:val="244061"/>
                <w:sz w:val="28"/>
              </w:rPr>
              <w:t xml:space="preserve">  </w:t>
            </w:r>
          </w:p>
          <w:p w14:paraId="1ACE4D09" w14:textId="77777777" w:rsidR="0083114B" w:rsidRDefault="00851481">
            <w:pPr>
              <w:spacing w:after="251"/>
            </w:pPr>
            <w:r>
              <w:rPr>
                <w:rFonts w:ascii="Arial" w:eastAsia="Arial" w:hAnsi="Arial" w:cs="Arial"/>
                <w:b/>
                <w:color w:val="244061"/>
                <w:sz w:val="28"/>
              </w:rPr>
              <w:t xml:space="preserve">Writing </w:t>
            </w:r>
            <w:r w:rsidR="00CD1823">
              <w:rPr>
                <w:rFonts w:ascii="Arial" w:eastAsia="Arial" w:hAnsi="Arial" w:cs="Arial"/>
                <w:color w:val="244061"/>
                <w:sz w:val="28"/>
              </w:rPr>
              <w:t>– e</w:t>
            </w:r>
            <w:r>
              <w:rPr>
                <w:rFonts w:ascii="Arial" w:eastAsia="Arial" w:hAnsi="Arial" w:cs="Arial"/>
                <w:color w:val="244061"/>
                <w:sz w:val="28"/>
              </w:rPr>
              <w:t xml:space="preserve">ncourage writing thank you notes, postcards, keeping a diary, letter writing. </w:t>
            </w:r>
          </w:p>
          <w:p w14:paraId="55AA5314" w14:textId="1CE432F2" w:rsidR="00CD1823" w:rsidRPr="00CD1823" w:rsidRDefault="00CD1823" w:rsidP="31E0CD08">
            <w:pPr>
              <w:rPr>
                <w:rFonts w:ascii="Arial" w:eastAsia="Arial" w:hAnsi="Arial" w:cs="Arial"/>
                <w:color w:val="244061"/>
                <w:sz w:val="28"/>
                <w:szCs w:val="28"/>
              </w:rPr>
            </w:pPr>
          </w:p>
        </w:tc>
      </w:tr>
      <w:tr w:rsidR="0083114B" w14:paraId="4A71CF63" w14:textId="77777777" w:rsidTr="31E0CD08">
        <w:trPr>
          <w:trHeight w:val="1300"/>
        </w:trPr>
        <w:tc>
          <w:tcPr>
            <w:tcW w:w="1835"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tcPr>
          <w:p w14:paraId="5F2FEE38" w14:textId="77777777" w:rsidR="0083114B" w:rsidRDefault="00CD1823">
            <w:pPr>
              <w:ind w:right="62"/>
              <w:jc w:val="center"/>
            </w:pPr>
            <w:r>
              <w:rPr>
                <w:rFonts w:ascii="Arial" w:eastAsia="Arial" w:hAnsi="Arial" w:cs="Arial"/>
                <w:b/>
                <w:color w:val="0070C0"/>
                <w:sz w:val="20"/>
              </w:rPr>
              <w:t>Careers</w:t>
            </w:r>
            <w:r w:rsidR="00851481">
              <w:rPr>
                <w:rFonts w:ascii="Arial" w:eastAsia="Arial" w:hAnsi="Arial" w:cs="Arial"/>
                <w:b/>
                <w:color w:val="0070C0"/>
                <w:sz w:val="20"/>
              </w:rPr>
              <w:t xml:space="preserve"> </w:t>
            </w:r>
          </w:p>
          <w:p w14:paraId="7FDE0BDC" w14:textId="77777777" w:rsidR="0083114B" w:rsidRDefault="00851481">
            <w:pPr>
              <w:ind w:right="7"/>
              <w:jc w:val="center"/>
            </w:pPr>
            <w:r>
              <w:rPr>
                <w:rFonts w:ascii="Arial" w:eastAsia="Arial" w:hAnsi="Arial" w:cs="Arial"/>
                <w:b/>
                <w:color w:val="0070C0"/>
                <w:sz w:val="20"/>
              </w:rPr>
              <w:t xml:space="preserve"> </w:t>
            </w:r>
          </w:p>
          <w:p w14:paraId="272C9A3A" w14:textId="77777777" w:rsidR="0083114B" w:rsidRDefault="00851481">
            <w:pPr>
              <w:ind w:right="66"/>
              <w:jc w:val="center"/>
            </w:pPr>
            <w:r>
              <w:rPr>
                <w:rFonts w:ascii="Arial" w:eastAsia="Arial" w:hAnsi="Arial" w:cs="Arial"/>
                <w:i/>
                <w:color w:val="0070C0"/>
                <w:sz w:val="20"/>
              </w:rPr>
              <w:t>Coursework unit</w:t>
            </w:r>
            <w:r>
              <w:rPr>
                <w:rFonts w:ascii="Arial" w:eastAsia="Arial" w:hAnsi="Arial" w:cs="Arial"/>
                <w:b/>
                <w:color w:val="0070C0"/>
                <w:sz w:val="20"/>
              </w:rPr>
              <w:t xml:space="preserve"> </w:t>
            </w:r>
          </w:p>
        </w:tc>
        <w:tc>
          <w:tcPr>
            <w:tcW w:w="13615"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D4A7A1B" w14:textId="3BC97A9A" w:rsidR="008C361C" w:rsidRDefault="5A5EF193" w:rsidP="31E0CD08">
            <w:pPr>
              <w:rPr>
                <w:rFonts w:ascii="Arial" w:eastAsia="Arial" w:hAnsi="Arial" w:cs="Arial"/>
                <w:color w:val="244061"/>
                <w:sz w:val="28"/>
                <w:szCs w:val="28"/>
              </w:rPr>
            </w:pPr>
            <w:r w:rsidRPr="31E0CD08">
              <w:rPr>
                <w:rFonts w:ascii="Arial" w:eastAsia="Arial" w:hAnsi="Arial" w:cs="Arial"/>
                <w:color w:val="244061"/>
                <w:sz w:val="28"/>
                <w:szCs w:val="28"/>
              </w:rPr>
              <w:t xml:space="preserve">Within our </w:t>
            </w:r>
            <w:r w:rsidRPr="31E0CD08">
              <w:rPr>
                <w:rFonts w:ascii="Arial" w:eastAsia="Arial" w:hAnsi="Arial" w:cs="Arial"/>
                <w:i/>
                <w:iCs/>
                <w:color w:val="244061"/>
                <w:sz w:val="28"/>
                <w:szCs w:val="28"/>
              </w:rPr>
              <w:t>ASDAN Personal</w:t>
            </w:r>
            <w:r w:rsidR="075579A1" w:rsidRPr="31E0CD08">
              <w:rPr>
                <w:rFonts w:ascii="Arial" w:eastAsia="Arial" w:hAnsi="Arial" w:cs="Arial"/>
                <w:i/>
                <w:iCs/>
                <w:color w:val="244061"/>
                <w:sz w:val="28"/>
                <w:szCs w:val="28"/>
              </w:rPr>
              <w:t xml:space="preserve"> </w:t>
            </w:r>
            <w:r w:rsidR="45FA5ED2" w:rsidRPr="31E0CD08">
              <w:rPr>
                <w:rFonts w:ascii="Arial" w:eastAsia="Arial" w:hAnsi="Arial" w:cs="Arial"/>
                <w:i/>
                <w:iCs/>
                <w:color w:val="244061"/>
                <w:sz w:val="28"/>
                <w:szCs w:val="28"/>
              </w:rPr>
              <w:t xml:space="preserve">and Social Development </w:t>
            </w:r>
            <w:r w:rsidR="792A1B5D" w:rsidRPr="31E0CD08">
              <w:rPr>
                <w:rFonts w:ascii="Arial" w:eastAsia="Arial" w:hAnsi="Arial" w:cs="Arial"/>
                <w:i/>
                <w:iCs/>
                <w:color w:val="244061"/>
                <w:sz w:val="28"/>
                <w:szCs w:val="28"/>
              </w:rPr>
              <w:t>qualification</w:t>
            </w:r>
            <w:r w:rsidR="45FA5ED2" w:rsidRPr="31E0CD08">
              <w:rPr>
                <w:rFonts w:ascii="Arial" w:eastAsia="Arial" w:hAnsi="Arial" w:cs="Arial"/>
                <w:color w:val="244061"/>
                <w:sz w:val="28"/>
                <w:szCs w:val="28"/>
              </w:rPr>
              <w:t>, learners will complete ‘</w:t>
            </w:r>
            <w:r w:rsidR="075579A1" w:rsidRPr="31E0CD08">
              <w:rPr>
                <w:rFonts w:ascii="Arial" w:eastAsia="Arial" w:hAnsi="Arial" w:cs="Arial"/>
                <w:color w:val="244061"/>
                <w:sz w:val="28"/>
                <w:szCs w:val="28"/>
              </w:rPr>
              <w:t>Prepar</w:t>
            </w:r>
            <w:r w:rsidR="5FDA396A" w:rsidRPr="31E0CD08">
              <w:rPr>
                <w:rFonts w:ascii="Arial" w:eastAsia="Arial" w:hAnsi="Arial" w:cs="Arial"/>
                <w:color w:val="244061"/>
                <w:sz w:val="28"/>
                <w:szCs w:val="28"/>
              </w:rPr>
              <w:t>ation</w:t>
            </w:r>
            <w:r w:rsidR="075579A1" w:rsidRPr="31E0CD08">
              <w:rPr>
                <w:rFonts w:ascii="Arial" w:eastAsia="Arial" w:hAnsi="Arial" w:cs="Arial"/>
                <w:color w:val="244061"/>
                <w:sz w:val="28"/>
                <w:szCs w:val="28"/>
              </w:rPr>
              <w:t xml:space="preserve"> for Work</w:t>
            </w:r>
            <w:r w:rsidR="641622F9" w:rsidRPr="31E0CD08">
              <w:rPr>
                <w:rFonts w:ascii="Arial" w:eastAsia="Arial" w:hAnsi="Arial" w:cs="Arial"/>
                <w:color w:val="244061"/>
                <w:sz w:val="28"/>
                <w:szCs w:val="28"/>
              </w:rPr>
              <w:t>’</w:t>
            </w:r>
            <w:r w:rsidR="707A3AFA" w:rsidRPr="31E0CD08">
              <w:rPr>
                <w:rFonts w:ascii="Arial" w:eastAsia="Arial" w:hAnsi="Arial" w:cs="Arial"/>
                <w:color w:val="244061"/>
                <w:sz w:val="28"/>
                <w:szCs w:val="28"/>
              </w:rPr>
              <w:t xml:space="preserve">. This </w:t>
            </w:r>
            <w:r w:rsidR="075579A1" w:rsidRPr="31E0CD08">
              <w:rPr>
                <w:rFonts w:ascii="Arial" w:eastAsia="Arial" w:hAnsi="Arial" w:cs="Arial"/>
                <w:color w:val="244061"/>
                <w:sz w:val="28"/>
                <w:szCs w:val="28"/>
              </w:rPr>
              <w:t xml:space="preserve">provides learners with the opportunity to develop an understanding of the world of work and working with others, through a range of contexts and subject areas. </w:t>
            </w:r>
          </w:p>
          <w:p w14:paraId="1222D82C" w14:textId="79900B82" w:rsidR="0083114B" w:rsidRDefault="075579A1" w:rsidP="008C361C">
            <w:r w:rsidRPr="31E0CD08">
              <w:rPr>
                <w:rFonts w:ascii="Arial" w:eastAsia="Arial" w:hAnsi="Arial" w:cs="Arial"/>
                <w:color w:val="244061"/>
                <w:sz w:val="28"/>
                <w:szCs w:val="28"/>
              </w:rPr>
              <w:t xml:space="preserve">We will also use this time to prepare our young adults for their next steps after Gosden House and provide them with the guidance they need to complete applications and interviews. </w:t>
            </w:r>
          </w:p>
          <w:p w14:paraId="599E9993" w14:textId="27C71FF0" w:rsidR="0083114B" w:rsidRDefault="254CD16B" w:rsidP="31E0CD08">
            <w:pPr>
              <w:rPr>
                <w:color w:val="000000" w:themeColor="text1"/>
                <w:sz w:val="28"/>
                <w:szCs w:val="28"/>
              </w:rPr>
            </w:pPr>
            <w:r w:rsidRPr="31E0CD08">
              <w:rPr>
                <w:rFonts w:ascii="Arial" w:eastAsia="Arial" w:hAnsi="Arial" w:cs="Arial"/>
                <w:color w:val="244061"/>
                <w:sz w:val="28"/>
                <w:szCs w:val="28"/>
              </w:rPr>
              <w:t xml:space="preserve">Learners will also complete two weeks of work experience in Term 2. </w:t>
            </w:r>
          </w:p>
        </w:tc>
      </w:tr>
      <w:tr w:rsidR="0083114B" w14:paraId="40890380" w14:textId="77777777" w:rsidTr="31E0CD08">
        <w:trPr>
          <w:trHeight w:val="935"/>
        </w:trPr>
        <w:tc>
          <w:tcPr>
            <w:tcW w:w="1835"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tcPr>
          <w:p w14:paraId="36D28F98" w14:textId="77777777" w:rsidR="0083114B" w:rsidRDefault="00CD1823">
            <w:pPr>
              <w:ind w:right="67"/>
              <w:jc w:val="center"/>
            </w:pPr>
            <w:r>
              <w:rPr>
                <w:rFonts w:ascii="Arial" w:eastAsia="Arial" w:hAnsi="Arial" w:cs="Arial"/>
                <w:b/>
                <w:color w:val="0070C0"/>
                <w:sz w:val="20"/>
              </w:rPr>
              <w:t>Community Action</w:t>
            </w:r>
          </w:p>
          <w:p w14:paraId="6C1031F9" w14:textId="77777777" w:rsidR="0083114B" w:rsidRDefault="00851481">
            <w:pPr>
              <w:ind w:right="7"/>
              <w:jc w:val="center"/>
            </w:pPr>
            <w:r>
              <w:rPr>
                <w:rFonts w:ascii="Arial" w:eastAsia="Arial" w:hAnsi="Arial" w:cs="Arial"/>
                <w:color w:val="0070C0"/>
                <w:sz w:val="20"/>
              </w:rPr>
              <w:t xml:space="preserve"> </w:t>
            </w:r>
          </w:p>
          <w:p w14:paraId="52A1EA61" w14:textId="77777777" w:rsidR="0083114B" w:rsidRDefault="00851481">
            <w:pPr>
              <w:ind w:right="66"/>
              <w:jc w:val="center"/>
            </w:pPr>
            <w:r>
              <w:rPr>
                <w:rFonts w:ascii="Arial" w:eastAsia="Arial" w:hAnsi="Arial" w:cs="Arial"/>
                <w:i/>
                <w:color w:val="0070C0"/>
                <w:sz w:val="20"/>
              </w:rPr>
              <w:t>Coursework unit</w:t>
            </w:r>
            <w:r>
              <w:rPr>
                <w:rFonts w:ascii="Arial" w:eastAsia="Arial" w:hAnsi="Arial" w:cs="Arial"/>
                <w:color w:val="0070C0"/>
                <w:sz w:val="20"/>
              </w:rPr>
              <w:t xml:space="preserve"> </w:t>
            </w:r>
          </w:p>
          <w:p w14:paraId="4CE745D7" w14:textId="77777777" w:rsidR="0083114B" w:rsidRDefault="00851481">
            <w:pPr>
              <w:ind w:right="7"/>
              <w:jc w:val="center"/>
            </w:pPr>
            <w:r>
              <w:rPr>
                <w:rFonts w:ascii="Arial" w:eastAsia="Arial" w:hAnsi="Arial" w:cs="Arial"/>
                <w:color w:val="0070C0"/>
                <w:sz w:val="20"/>
              </w:rPr>
              <w:t xml:space="preserve"> </w:t>
            </w:r>
          </w:p>
        </w:tc>
        <w:tc>
          <w:tcPr>
            <w:tcW w:w="13615"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D451828" w14:textId="16E00FE1" w:rsidR="0083114B" w:rsidRDefault="1D313950">
            <w:r w:rsidRPr="005A4A7E">
              <w:rPr>
                <w:rStyle w:val="normaltextrun"/>
                <w:rFonts w:ascii="Arial" w:hAnsi="Arial" w:cs="Arial"/>
                <w:color w:val="002060"/>
                <w:sz w:val="28"/>
                <w:szCs w:val="28"/>
                <w:shd w:val="clear" w:color="auto" w:fill="FFFFFF"/>
                <w:lang w:val="en-US"/>
              </w:rPr>
              <w:t xml:space="preserve">This unit aims to enable learners to participate in local community activities and understand the benefits of these activities for themselves and the community. Students will be encouraged to become ‘Active Citizens’ by deciding on an </w:t>
            </w:r>
            <w:r w:rsidR="295B0CBA" w:rsidRPr="005A4A7E">
              <w:rPr>
                <w:rStyle w:val="normaltextrun"/>
                <w:rFonts w:ascii="Arial" w:hAnsi="Arial" w:cs="Arial"/>
                <w:color w:val="002060"/>
                <w:sz w:val="28"/>
                <w:szCs w:val="28"/>
                <w:shd w:val="clear" w:color="auto" w:fill="FFFFFF"/>
                <w:lang w:val="en-US"/>
              </w:rPr>
              <w:t>issue</w:t>
            </w:r>
            <w:r w:rsidRPr="005A4A7E">
              <w:rPr>
                <w:rStyle w:val="normaltextrun"/>
                <w:rFonts w:ascii="Arial" w:hAnsi="Arial" w:cs="Arial"/>
                <w:color w:val="002060"/>
                <w:sz w:val="28"/>
                <w:szCs w:val="28"/>
                <w:shd w:val="clear" w:color="auto" w:fill="FFFFFF"/>
                <w:lang w:val="en-US"/>
              </w:rPr>
              <w:t xml:space="preserve"> that they feel strongly about either within their local, national or world community and find out ways in which they can support it. </w:t>
            </w:r>
          </w:p>
        </w:tc>
      </w:tr>
      <w:tr w:rsidR="0083114B" w14:paraId="624EE71E" w14:textId="77777777" w:rsidTr="31E0CD08">
        <w:trPr>
          <w:trHeight w:val="2199"/>
        </w:trPr>
        <w:tc>
          <w:tcPr>
            <w:tcW w:w="1835"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tcPr>
          <w:p w14:paraId="7A21CEFE" w14:textId="77777777" w:rsidR="0083114B" w:rsidRDefault="00851481">
            <w:pPr>
              <w:ind w:right="61"/>
              <w:jc w:val="center"/>
              <w:rPr>
                <w:rFonts w:ascii="Arial" w:eastAsia="Arial" w:hAnsi="Arial" w:cs="Arial"/>
                <w:b/>
                <w:color w:val="0070C0"/>
                <w:sz w:val="20"/>
              </w:rPr>
            </w:pPr>
            <w:r>
              <w:rPr>
                <w:rFonts w:ascii="Arial" w:eastAsia="Arial" w:hAnsi="Arial" w:cs="Arial"/>
                <w:b/>
                <w:color w:val="0070C0"/>
                <w:sz w:val="20"/>
              </w:rPr>
              <w:t xml:space="preserve">RSE </w:t>
            </w:r>
          </w:p>
          <w:p w14:paraId="6B7ABA61" w14:textId="77777777" w:rsidR="00512962" w:rsidRDefault="00512962">
            <w:pPr>
              <w:ind w:right="61"/>
              <w:jc w:val="center"/>
            </w:pPr>
            <w:r>
              <w:rPr>
                <w:rFonts w:ascii="Arial" w:eastAsia="Arial" w:hAnsi="Arial" w:cs="Arial"/>
                <w:b/>
                <w:color w:val="0070C0"/>
                <w:sz w:val="20"/>
              </w:rPr>
              <w:t>Summer Term</w:t>
            </w:r>
          </w:p>
        </w:tc>
        <w:tc>
          <w:tcPr>
            <w:tcW w:w="13615"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76AD937" w14:textId="0A5DAB34" w:rsidR="0083114B" w:rsidRDefault="00851481" w:rsidP="008C361C">
            <w:pPr>
              <w:ind w:right="46"/>
            </w:pPr>
            <w:r w:rsidRPr="31E0CD08">
              <w:rPr>
                <w:rFonts w:ascii="Arial" w:eastAsia="Arial" w:hAnsi="Arial" w:cs="Arial"/>
                <w:color w:val="244061"/>
                <w:sz w:val="28"/>
                <w:szCs w:val="28"/>
              </w:rPr>
              <w:t xml:space="preserve">The aim of RSE is to give young people the information they need to help them develop healthy, nurturing relationships of all kinds, not just intimate relationships. It should enable them to know what a healthy relationship looks like and what makes a good friend, a good colleague and a successful marriage or other type of committed relationship. We may cover contraception, developing intimate relationships and resisting pressure to have sex (and not applying pressure). We discuss what </w:t>
            </w:r>
            <w:r w:rsidR="075579A1" w:rsidRPr="31E0CD08">
              <w:rPr>
                <w:rFonts w:ascii="Arial" w:eastAsia="Arial" w:hAnsi="Arial" w:cs="Arial"/>
                <w:color w:val="244061"/>
                <w:sz w:val="28"/>
                <w:szCs w:val="28"/>
              </w:rPr>
              <w:t>acceptable and unacceptable behaviour in relationships is</w:t>
            </w:r>
            <w:r w:rsidRPr="31E0CD08">
              <w:rPr>
                <w:rFonts w:ascii="Arial" w:eastAsia="Arial" w:hAnsi="Arial" w:cs="Arial"/>
                <w:color w:val="244061"/>
                <w:sz w:val="28"/>
                <w:szCs w:val="28"/>
              </w:rPr>
              <w:t xml:space="preserve">. This will help pupils understand the positive effects that good relationships have on their mental wellbeing, identify when relationships are not right and understand how such situations </w:t>
            </w:r>
            <w:r w:rsidR="075579A1" w:rsidRPr="31E0CD08">
              <w:rPr>
                <w:rFonts w:ascii="Arial" w:eastAsia="Arial" w:hAnsi="Arial" w:cs="Arial"/>
                <w:color w:val="244061"/>
                <w:sz w:val="28"/>
                <w:szCs w:val="28"/>
              </w:rPr>
              <w:t>can</w:t>
            </w:r>
            <w:r w:rsidRPr="31E0CD08">
              <w:rPr>
                <w:rFonts w:ascii="Arial" w:eastAsia="Arial" w:hAnsi="Arial" w:cs="Arial"/>
                <w:color w:val="244061"/>
                <w:sz w:val="28"/>
                <w:szCs w:val="28"/>
              </w:rPr>
              <w:t xml:space="preserve"> be managed. </w:t>
            </w:r>
          </w:p>
          <w:p w14:paraId="5E5F24AA" w14:textId="72D513AA" w:rsidR="0083114B" w:rsidRDefault="25D1038D" w:rsidP="31E0CD08">
            <w:pPr>
              <w:ind w:right="46"/>
              <w:rPr>
                <w:rFonts w:ascii="Arial" w:eastAsia="Arial" w:hAnsi="Arial" w:cs="Arial"/>
                <w:color w:val="244061"/>
                <w:sz w:val="28"/>
                <w:szCs w:val="28"/>
              </w:rPr>
            </w:pPr>
            <w:r w:rsidRPr="31E0CD08">
              <w:rPr>
                <w:rFonts w:ascii="Arial" w:eastAsia="Arial" w:hAnsi="Arial" w:cs="Arial"/>
                <w:color w:val="244061"/>
                <w:sz w:val="28"/>
                <w:szCs w:val="28"/>
              </w:rPr>
              <w:lastRenderedPageBreak/>
              <w:t xml:space="preserve">During Term 2, we also have weekly visits from </w:t>
            </w:r>
            <w:r w:rsidR="2FA4758F" w:rsidRPr="31E0CD08">
              <w:rPr>
                <w:rFonts w:ascii="Arial" w:eastAsia="Arial" w:hAnsi="Arial" w:cs="Arial"/>
                <w:color w:val="244061"/>
                <w:sz w:val="28"/>
                <w:szCs w:val="28"/>
              </w:rPr>
              <w:t xml:space="preserve">Peer Productions, who run </w:t>
            </w:r>
            <w:r w:rsidR="67E2C45C" w:rsidRPr="31E0CD08">
              <w:rPr>
                <w:rFonts w:ascii="Arial" w:eastAsia="Arial" w:hAnsi="Arial" w:cs="Arial"/>
                <w:color w:val="244061"/>
                <w:sz w:val="28"/>
                <w:szCs w:val="28"/>
              </w:rPr>
              <w:t xml:space="preserve">their outreach programmes: </w:t>
            </w:r>
            <w:r w:rsidRPr="31E0CD08">
              <w:rPr>
                <w:rFonts w:ascii="Arial" w:eastAsia="Arial" w:hAnsi="Arial" w:cs="Arial"/>
                <w:color w:val="244061"/>
                <w:sz w:val="28"/>
                <w:szCs w:val="28"/>
              </w:rPr>
              <w:t>Generation Girls and Generation Guys</w:t>
            </w:r>
            <w:r w:rsidR="6200601A" w:rsidRPr="31E0CD08">
              <w:rPr>
                <w:rFonts w:ascii="Arial" w:eastAsia="Arial" w:hAnsi="Arial" w:cs="Arial"/>
                <w:color w:val="244061"/>
                <w:sz w:val="28"/>
                <w:szCs w:val="28"/>
              </w:rPr>
              <w:t>.</w:t>
            </w:r>
          </w:p>
        </w:tc>
      </w:tr>
      <w:tr w:rsidR="0083114B" w14:paraId="32803BC2" w14:textId="77777777" w:rsidTr="31E0CD08">
        <w:trPr>
          <w:trHeight w:val="2226"/>
        </w:trPr>
        <w:tc>
          <w:tcPr>
            <w:tcW w:w="1835" w:type="dxa"/>
            <w:tcBorders>
              <w:top w:val="single" w:sz="6" w:space="0" w:color="000000" w:themeColor="text1"/>
              <w:left w:val="single" w:sz="12" w:space="0" w:color="000000" w:themeColor="text1"/>
              <w:bottom w:val="single" w:sz="12" w:space="0" w:color="000000" w:themeColor="text1"/>
              <w:right w:val="single" w:sz="6" w:space="0" w:color="000000" w:themeColor="text1"/>
            </w:tcBorders>
            <w:shd w:val="clear" w:color="auto" w:fill="D9D9D9" w:themeFill="background1" w:themeFillShade="D9"/>
          </w:tcPr>
          <w:p w14:paraId="3A17C144" w14:textId="77777777" w:rsidR="0083114B" w:rsidRDefault="00851481">
            <w:pPr>
              <w:ind w:right="64"/>
              <w:jc w:val="center"/>
            </w:pPr>
            <w:r>
              <w:rPr>
                <w:rFonts w:ascii="Arial" w:eastAsia="Arial" w:hAnsi="Arial" w:cs="Arial"/>
                <w:b/>
                <w:color w:val="0070C0"/>
                <w:sz w:val="20"/>
              </w:rPr>
              <w:lastRenderedPageBreak/>
              <w:t xml:space="preserve">R.E. </w:t>
            </w:r>
          </w:p>
          <w:p w14:paraId="44EAFD9C" w14:textId="6B8A23DE" w:rsidR="005A4A7E" w:rsidRDefault="31B45ED9" w:rsidP="31E0CD08">
            <w:pPr>
              <w:ind w:right="7"/>
              <w:jc w:val="center"/>
              <w:rPr>
                <w:rFonts w:ascii="Arial" w:eastAsia="Arial" w:hAnsi="Arial" w:cs="Arial"/>
                <w:i/>
                <w:iCs/>
                <w:color w:val="0070C0"/>
                <w:sz w:val="20"/>
                <w:szCs w:val="20"/>
              </w:rPr>
            </w:pPr>
            <w:r w:rsidRPr="31E0CD08">
              <w:rPr>
                <w:rFonts w:ascii="Arial" w:eastAsia="Arial" w:hAnsi="Arial" w:cs="Arial"/>
                <w:i/>
                <w:iCs/>
                <w:color w:val="0070C0"/>
                <w:sz w:val="20"/>
                <w:szCs w:val="20"/>
              </w:rPr>
              <w:t>Coursework Unit</w:t>
            </w:r>
          </w:p>
          <w:p w14:paraId="4B94D5A5" w14:textId="77777777" w:rsidR="005A4A7E" w:rsidRDefault="005A4A7E">
            <w:pPr>
              <w:ind w:right="7"/>
              <w:jc w:val="center"/>
              <w:rPr>
                <w:rFonts w:ascii="Arial" w:eastAsia="Arial" w:hAnsi="Arial" w:cs="Arial"/>
                <w:b/>
                <w:color w:val="0070C0"/>
                <w:sz w:val="20"/>
              </w:rPr>
            </w:pPr>
          </w:p>
          <w:p w14:paraId="3DEEC669" w14:textId="77777777" w:rsidR="005A4A7E" w:rsidRDefault="005A4A7E">
            <w:pPr>
              <w:ind w:right="7"/>
              <w:jc w:val="center"/>
              <w:rPr>
                <w:rFonts w:ascii="Arial" w:eastAsia="Arial" w:hAnsi="Arial" w:cs="Arial"/>
                <w:b/>
                <w:color w:val="0070C0"/>
                <w:sz w:val="20"/>
              </w:rPr>
            </w:pPr>
          </w:p>
          <w:p w14:paraId="3656B9AB" w14:textId="77777777" w:rsidR="005A4A7E" w:rsidRDefault="005A4A7E">
            <w:pPr>
              <w:ind w:right="7"/>
              <w:jc w:val="center"/>
              <w:rPr>
                <w:rFonts w:ascii="Arial" w:eastAsia="Arial" w:hAnsi="Arial" w:cs="Arial"/>
                <w:b/>
                <w:color w:val="0070C0"/>
                <w:sz w:val="20"/>
              </w:rPr>
            </w:pPr>
          </w:p>
          <w:p w14:paraId="45FB0818" w14:textId="77777777" w:rsidR="005A4A7E" w:rsidRDefault="005A4A7E">
            <w:pPr>
              <w:ind w:right="7"/>
              <w:jc w:val="center"/>
              <w:rPr>
                <w:rFonts w:ascii="Arial" w:eastAsia="Arial" w:hAnsi="Arial" w:cs="Arial"/>
                <w:b/>
                <w:color w:val="0070C0"/>
                <w:sz w:val="20"/>
              </w:rPr>
            </w:pPr>
          </w:p>
          <w:p w14:paraId="049F31CB" w14:textId="77777777" w:rsidR="005A4A7E" w:rsidRDefault="005A4A7E">
            <w:pPr>
              <w:ind w:right="7"/>
              <w:jc w:val="center"/>
              <w:rPr>
                <w:rFonts w:ascii="Arial" w:eastAsia="Arial" w:hAnsi="Arial" w:cs="Arial"/>
                <w:b/>
                <w:color w:val="0070C0"/>
                <w:sz w:val="20"/>
              </w:rPr>
            </w:pPr>
          </w:p>
          <w:p w14:paraId="53128261" w14:textId="77777777" w:rsidR="005A4A7E" w:rsidRDefault="005A4A7E">
            <w:pPr>
              <w:ind w:right="7"/>
              <w:jc w:val="center"/>
              <w:rPr>
                <w:rFonts w:ascii="Arial" w:eastAsia="Arial" w:hAnsi="Arial" w:cs="Arial"/>
                <w:b/>
                <w:color w:val="0070C0"/>
                <w:sz w:val="20"/>
              </w:rPr>
            </w:pPr>
          </w:p>
          <w:p w14:paraId="62486C05" w14:textId="77777777" w:rsidR="005A4A7E" w:rsidRDefault="005A4A7E">
            <w:pPr>
              <w:ind w:right="7"/>
              <w:jc w:val="center"/>
              <w:rPr>
                <w:rFonts w:ascii="Arial" w:eastAsia="Arial" w:hAnsi="Arial" w:cs="Arial"/>
                <w:b/>
                <w:color w:val="0070C0"/>
                <w:sz w:val="20"/>
              </w:rPr>
            </w:pPr>
          </w:p>
          <w:p w14:paraId="4101652C" w14:textId="77777777" w:rsidR="005A4A7E" w:rsidRDefault="005A4A7E">
            <w:pPr>
              <w:ind w:right="7"/>
              <w:jc w:val="center"/>
              <w:rPr>
                <w:rFonts w:ascii="Arial" w:eastAsia="Arial" w:hAnsi="Arial" w:cs="Arial"/>
                <w:b/>
                <w:color w:val="0070C0"/>
                <w:sz w:val="20"/>
              </w:rPr>
            </w:pPr>
          </w:p>
          <w:p w14:paraId="4B99056E" w14:textId="77777777" w:rsidR="005A4A7E" w:rsidRDefault="005A4A7E">
            <w:pPr>
              <w:ind w:right="7"/>
              <w:jc w:val="center"/>
              <w:rPr>
                <w:rFonts w:ascii="Arial" w:eastAsia="Arial" w:hAnsi="Arial" w:cs="Arial"/>
                <w:b/>
                <w:color w:val="0070C0"/>
                <w:sz w:val="20"/>
              </w:rPr>
            </w:pPr>
          </w:p>
          <w:p w14:paraId="1299C43A" w14:textId="77777777" w:rsidR="005A4A7E" w:rsidRDefault="005A4A7E">
            <w:pPr>
              <w:ind w:right="7"/>
              <w:jc w:val="center"/>
              <w:rPr>
                <w:rFonts w:ascii="Arial" w:eastAsia="Arial" w:hAnsi="Arial" w:cs="Arial"/>
                <w:b/>
                <w:color w:val="0070C0"/>
                <w:sz w:val="20"/>
              </w:rPr>
            </w:pPr>
          </w:p>
          <w:p w14:paraId="4DDBEF00" w14:textId="77777777" w:rsidR="005A4A7E" w:rsidRDefault="005A4A7E">
            <w:pPr>
              <w:ind w:right="7"/>
              <w:jc w:val="center"/>
              <w:rPr>
                <w:rFonts w:ascii="Arial" w:eastAsia="Arial" w:hAnsi="Arial" w:cs="Arial"/>
                <w:b/>
                <w:color w:val="0070C0"/>
                <w:sz w:val="20"/>
              </w:rPr>
            </w:pPr>
          </w:p>
          <w:p w14:paraId="1DE16BB7" w14:textId="77777777" w:rsidR="005A4A7E" w:rsidRDefault="005A4A7E">
            <w:pPr>
              <w:ind w:right="7"/>
              <w:jc w:val="center"/>
              <w:rPr>
                <w:rFonts w:ascii="Arial" w:eastAsia="Arial" w:hAnsi="Arial" w:cs="Arial"/>
                <w:b/>
                <w:color w:val="0070C0"/>
                <w:sz w:val="20"/>
              </w:rPr>
            </w:pPr>
            <w:r>
              <w:rPr>
                <w:rFonts w:ascii="Arial" w:eastAsia="Arial" w:hAnsi="Arial" w:cs="Arial"/>
                <w:b/>
                <w:noProof/>
                <w:color w:val="0070C0"/>
                <w:sz w:val="20"/>
              </w:rPr>
              <mc:AlternateContent>
                <mc:Choice Requires="wps">
                  <w:drawing>
                    <wp:anchor distT="0" distB="0" distL="114300" distR="114300" simplePos="0" relativeHeight="251660288" behindDoc="0" locked="0" layoutInCell="1" allowOverlap="1" wp14:anchorId="56C278EB" wp14:editId="07777777">
                      <wp:simplePos x="0" y="0"/>
                      <wp:positionH relativeFrom="column">
                        <wp:posOffset>-68580</wp:posOffset>
                      </wp:positionH>
                      <wp:positionV relativeFrom="paragraph">
                        <wp:posOffset>109855</wp:posOffset>
                      </wp:positionV>
                      <wp:extent cx="98069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9806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6608FAE2">
                    <v:line id="Straight Connector 2"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5.4pt,8.65pt" to="766.8pt,8.65pt" w14:anchorId="4FE1C2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">
                      <v:stroke joinstyle="miter"/>
                    </v:line>
                  </w:pict>
                </mc:Fallback>
              </mc:AlternateContent>
            </w:r>
          </w:p>
          <w:p w14:paraId="3461D779" w14:textId="77777777" w:rsidR="005A4A7E" w:rsidRDefault="005A4A7E">
            <w:pPr>
              <w:ind w:right="7"/>
              <w:jc w:val="center"/>
              <w:rPr>
                <w:rFonts w:ascii="Arial" w:eastAsia="Arial" w:hAnsi="Arial" w:cs="Arial"/>
                <w:b/>
                <w:color w:val="0070C0"/>
                <w:sz w:val="20"/>
              </w:rPr>
            </w:pPr>
          </w:p>
          <w:p w14:paraId="04AFFDF9" w14:textId="77777777" w:rsidR="005A4A7E" w:rsidRDefault="005A4A7E">
            <w:pPr>
              <w:ind w:right="7"/>
              <w:jc w:val="center"/>
            </w:pPr>
            <w:r>
              <w:rPr>
                <w:rFonts w:ascii="Arial" w:eastAsia="Arial" w:hAnsi="Arial" w:cs="Arial"/>
                <w:b/>
                <w:color w:val="0070C0"/>
                <w:sz w:val="20"/>
              </w:rPr>
              <w:t>P.E</w:t>
            </w:r>
            <w:r w:rsidR="00851481">
              <w:rPr>
                <w:rFonts w:ascii="Arial" w:eastAsia="Arial" w:hAnsi="Arial" w:cs="Arial"/>
                <w:b/>
                <w:color w:val="0070C0"/>
                <w:sz w:val="20"/>
              </w:rPr>
              <w:t xml:space="preserve"> </w:t>
            </w:r>
          </w:p>
          <w:p w14:paraId="3CF2D8B6" w14:textId="77777777" w:rsidR="005A4A7E" w:rsidRPr="005A4A7E" w:rsidRDefault="005A4A7E" w:rsidP="005A4A7E"/>
          <w:p w14:paraId="0FB78278" w14:textId="77777777" w:rsidR="005A4A7E" w:rsidRPr="005A4A7E" w:rsidRDefault="005A4A7E" w:rsidP="005A4A7E"/>
          <w:p w14:paraId="1FC39945" w14:textId="77777777" w:rsidR="005A4A7E" w:rsidRDefault="005A4A7E" w:rsidP="005A4A7E"/>
          <w:p w14:paraId="689DA24D" w14:textId="4E287A9F" w:rsidR="0083114B" w:rsidRPr="005A4A7E" w:rsidRDefault="0083114B" w:rsidP="31E0CD08"/>
        </w:tc>
        <w:tc>
          <w:tcPr>
            <w:tcW w:w="13615"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79984DE5" w14:textId="77777777" w:rsidR="008C361C" w:rsidRDefault="00851481" w:rsidP="008C361C">
            <w:pPr>
              <w:spacing w:after="251"/>
            </w:pPr>
            <w:r>
              <w:rPr>
                <w:rFonts w:ascii="Arial" w:eastAsia="Arial" w:hAnsi="Arial" w:cs="Arial"/>
                <w:b/>
                <w:color w:val="244061"/>
                <w:sz w:val="28"/>
              </w:rPr>
              <w:t xml:space="preserve">Moral issues </w:t>
            </w:r>
          </w:p>
          <w:p w14:paraId="41829A97" w14:textId="0147AD69" w:rsidR="008C361C" w:rsidRDefault="075579A1" w:rsidP="31E0CD08">
            <w:pPr>
              <w:spacing w:after="251"/>
              <w:rPr>
                <w:rFonts w:ascii="Arial" w:eastAsia="Arial" w:hAnsi="Arial" w:cs="Arial"/>
                <w:color w:val="244061"/>
                <w:sz w:val="28"/>
                <w:szCs w:val="28"/>
              </w:rPr>
            </w:pPr>
            <w:r w:rsidRPr="31E0CD08">
              <w:rPr>
                <w:rFonts w:ascii="Arial" w:eastAsia="Arial" w:hAnsi="Arial" w:cs="Arial"/>
                <w:color w:val="244061"/>
                <w:sz w:val="28"/>
                <w:szCs w:val="28"/>
              </w:rPr>
              <w:t>This year R.E. will focus on ethical and m</w:t>
            </w:r>
            <w:r w:rsidR="00851481" w:rsidRPr="31E0CD08">
              <w:rPr>
                <w:rFonts w:ascii="Arial" w:eastAsia="Arial" w:hAnsi="Arial" w:cs="Arial"/>
                <w:color w:val="244061"/>
                <w:sz w:val="28"/>
                <w:szCs w:val="28"/>
              </w:rPr>
              <w:t xml:space="preserve">oral issues through </w:t>
            </w:r>
            <w:r w:rsidR="6111A2AF" w:rsidRPr="31E0CD08">
              <w:rPr>
                <w:rFonts w:ascii="Arial" w:eastAsia="Arial" w:hAnsi="Arial" w:cs="Arial"/>
                <w:color w:val="244061"/>
                <w:sz w:val="28"/>
                <w:szCs w:val="28"/>
              </w:rPr>
              <w:t>discussion-based</w:t>
            </w:r>
            <w:r w:rsidR="00851481" w:rsidRPr="31E0CD08">
              <w:rPr>
                <w:rFonts w:ascii="Arial" w:eastAsia="Arial" w:hAnsi="Arial" w:cs="Arial"/>
                <w:color w:val="244061"/>
                <w:sz w:val="28"/>
                <w:szCs w:val="28"/>
              </w:rPr>
              <w:t xml:space="preserve"> activities including presentations and debates. We will look at current issues in the media and local area</w:t>
            </w:r>
            <w:r w:rsidRPr="31E0CD08">
              <w:rPr>
                <w:rFonts w:ascii="Arial" w:eastAsia="Arial" w:hAnsi="Arial" w:cs="Arial"/>
                <w:color w:val="244061"/>
                <w:sz w:val="28"/>
                <w:szCs w:val="28"/>
              </w:rPr>
              <w:t>,</w:t>
            </w:r>
            <w:r w:rsidR="00851481" w:rsidRPr="31E0CD08">
              <w:rPr>
                <w:rFonts w:ascii="Arial" w:eastAsia="Arial" w:hAnsi="Arial" w:cs="Arial"/>
                <w:color w:val="244061"/>
                <w:sz w:val="28"/>
                <w:szCs w:val="28"/>
              </w:rPr>
              <w:t xml:space="preserve"> along with our own personal questions and hypothetical situations. </w:t>
            </w:r>
          </w:p>
          <w:p w14:paraId="62EBF3C5" w14:textId="77777777" w:rsidR="005A4A7E" w:rsidRDefault="005A4A7E">
            <w:pPr>
              <w:rPr>
                <w:rFonts w:ascii="Arial" w:eastAsia="Arial" w:hAnsi="Arial" w:cs="Arial"/>
                <w:color w:val="244061"/>
                <w:sz w:val="28"/>
              </w:rPr>
            </w:pPr>
          </w:p>
          <w:p w14:paraId="4DF9678A" w14:textId="1EB144E0" w:rsidR="31E0CD08" w:rsidRDefault="31E0CD08" w:rsidP="31E0CD08"/>
          <w:p w14:paraId="0847C09A" w14:textId="35C4F1AC" w:rsidR="31E0CD08" w:rsidRDefault="31E0CD08" w:rsidP="31E0CD08">
            <w:pPr>
              <w:rPr>
                <w:rFonts w:ascii="Arial" w:eastAsia="Arial" w:hAnsi="Arial" w:cs="Arial"/>
                <w:color w:val="244061"/>
                <w:sz w:val="28"/>
                <w:szCs w:val="28"/>
              </w:rPr>
            </w:pPr>
          </w:p>
          <w:p w14:paraId="5F783304" w14:textId="214A10FF" w:rsidR="000E4405" w:rsidRDefault="000E4405" w:rsidP="31E0CD08">
            <w:pPr>
              <w:rPr>
                <w:rFonts w:ascii="Arial" w:eastAsia="Arial" w:hAnsi="Arial" w:cs="Arial"/>
                <w:color w:val="244061"/>
                <w:sz w:val="28"/>
                <w:szCs w:val="28"/>
              </w:rPr>
            </w:pPr>
          </w:p>
          <w:p w14:paraId="317AD9BC" w14:textId="77777777" w:rsidR="000E4405" w:rsidRDefault="000E4405" w:rsidP="31E0CD08">
            <w:pPr>
              <w:rPr>
                <w:rFonts w:ascii="Arial" w:eastAsia="Arial" w:hAnsi="Arial" w:cs="Arial"/>
                <w:color w:val="244061"/>
                <w:sz w:val="28"/>
                <w:szCs w:val="28"/>
              </w:rPr>
            </w:pPr>
          </w:p>
          <w:p w14:paraId="63BE45B9" w14:textId="360D5DA8" w:rsidR="31E0CD08" w:rsidRDefault="31E0CD08" w:rsidP="31E0CD08">
            <w:pPr>
              <w:rPr>
                <w:rFonts w:ascii="Arial" w:eastAsia="Arial" w:hAnsi="Arial" w:cs="Arial"/>
                <w:color w:val="244061"/>
                <w:sz w:val="28"/>
                <w:szCs w:val="28"/>
              </w:rPr>
            </w:pPr>
          </w:p>
          <w:p w14:paraId="2946DB82" w14:textId="4D39CE18" w:rsidR="005A4A7E" w:rsidRDefault="2943675C" w:rsidP="31E0CD08">
            <w:pPr>
              <w:rPr>
                <w:rFonts w:ascii="Arial" w:eastAsia="Arial" w:hAnsi="Arial" w:cs="Arial"/>
                <w:color w:val="244061"/>
                <w:sz w:val="28"/>
                <w:szCs w:val="28"/>
              </w:rPr>
            </w:pPr>
            <w:r w:rsidRPr="31E0CD08">
              <w:rPr>
                <w:rFonts w:ascii="Arial" w:eastAsia="Arial" w:hAnsi="Arial" w:cs="Arial"/>
                <w:color w:val="244061"/>
                <w:sz w:val="28"/>
                <w:szCs w:val="28"/>
              </w:rPr>
              <w:t xml:space="preserve">Leading an active lifestyle Taking part in a variety of activities, including netball, football and yoga, developing and refining existing skills as an individual and working as a team. </w:t>
            </w:r>
          </w:p>
          <w:p w14:paraId="1AFDB7AF" w14:textId="3C14DE34" w:rsidR="31E0CD08" w:rsidRDefault="31E0CD08" w:rsidP="31E0CD08">
            <w:pPr>
              <w:rPr>
                <w:color w:val="000000" w:themeColor="text1"/>
                <w:sz w:val="28"/>
                <w:szCs w:val="28"/>
              </w:rPr>
            </w:pPr>
          </w:p>
          <w:p w14:paraId="65175F6A" w14:textId="352FC7FA" w:rsidR="31E0CD08" w:rsidRDefault="31E0CD08" w:rsidP="31E0CD08">
            <w:pPr>
              <w:rPr>
                <w:color w:val="000000" w:themeColor="text1"/>
                <w:sz w:val="28"/>
                <w:szCs w:val="28"/>
              </w:rPr>
            </w:pPr>
          </w:p>
          <w:p w14:paraId="5946F098" w14:textId="512FDB3C" w:rsidR="31E0CD08" w:rsidRDefault="31E0CD08" w:rsidP="31E0CD08">
            <w:pPr>
              <w:rPr>
                <w:color w:val="000000" w:themeColor="text1"/>
                <w:sz w:val="28"/>
                <w:szCs w:val="28"/>
              </w:rPr>
            </w:pPr>
          </w:p>
          <w:p w14:paraId="5997CC1D" w14:textId="77777777" w:rsidR="005A4A7E" w:rsidRDefault="005A4A7E">
            <w:pPr>
              <w:rPr>
                <w:rFonts w:ascii="Arial" w:eastAsia="Arial" w:hAnsi="Arial" w:cs="Arial"/>
                <w:color w:val="244061"/>
                <w:sz w:val="28"/>
              </w:rPr>
            </w:pPr>
          </w:p>
          <w:p w14:paraId="110FFD37" w14:textId="77777777" w:rsidR="005A4A7E" w:rsidRDefault="005A4A7E"/>
        </w:tc>
      </w:tr>
    </w:tbl>
    <w:p w14:paraId="6B699379" w14:textId="77777777" w:rsidR="0083114B" w:rsidRDefault="0083114B">
      <w:pPr>
        <w:spacing w:after="0"/>
        <w:ind w:left="-852" w:right="15685"/>
      </w:pPr>
    </w:p>
    <w:tbl>
      <w:tblPr>
        <w:tblStyle w:val="TableGrid1"/>
        <w:tblW w:w="15450" w:type="dxa"/>
        <w:tblInd w:w="-16" w:type="dxa"/>
        <w:tblCellMar>
          <w:top w:w="9" w:type="dxa"/>
          <w:left w:w="109" w:type="dxa"/>
          <w:right w:w="66" w:type="dxa"/>
        </w:tblCellMar>
        <w:tblLook w:val="04A0" w:firstRow="1" w:lastRow="0" w:firstColumn="1" w:lastColumn="0" w:noHBand="0" w:noVBand="1"/>
      </w:tblPr>
      <w:tblGrid>
        <w:gridCol w:w="1835"/>
        <w:gridCol w:w="13615"/>
      </w:tblGrid>
      <w:tr w:rsidR="0083114B" w14:paraId="0BBAA67D" w14:textId="77777777" w:rsidTr="31E0CD08">
        <w:trPr>
          <w:trHeight w:val="10945"/>
        </w:trPr>
        <w:tc>
          <w:tcPr>
            <w:tcW w:w="1835" w:type="dxa"/>
            <w:tcBorders>
              <w:top w:val="single" w:sz="6" w:space="0" w:color="000000" w:themeColor="text1"/>
              <w:left w:val="single" w:sz="12" w:space="0" w:color="000000" w:themeColor="text1"/>
              <w:bottom w:val="single" w:sz="12" w:space="0" w:color="000000" w:themeColor="text1"/>
              <w:right w:val="single" w:sz="6" w:space="0" w:color="000000" w:themeColor="text1"/>
            </w:tcBorders>
            <w:shd w:val="clear" w:color="auto" w:fill="D9D9D9" w:themeFill="background1" w:themeFillShade="D9"/>
          </w:tcPr>
          <w:p w14:paraId="605AB5C7" w14:textId="77777777" w:rsidR="0083114B" w:rsidRDefault="00851481">
            <w:pPr>
              <w:ind w:right="48"/>
              <w:jc w:val="center"/>
            </w:pPr>
            <w:r>
              <w:rPr>
                <w:rFonts w:ascii="Arial" w:eastAsia="Arial" w:hAnsi="Arial" w:cs="Arial"/>
                <w:b/>
                <w:color w:val="0070C0"/>
                <w:sz w:val="20"/>
              </w:rPr>
              <w:lastRenderedPageBreak/>
              <w:t xml:space="preserve">THURSDAY </w:t>
            </w:r>
          </w:p>
          <w:p w14:paraId="0BE4ACD0" w14:textId="77777777" w:rsidR="0083114B" w:rsidRDefault="00851481">
            <w:pPr>
              <w:ind w:right="46"/>
              <w:jc w:val="center"/>
            </w:pPr>
            <w:r>
              <w:rPr>
                <w:rFonts w:ascii="Arial" w:eastAsia="Arial" w:hAnsi="Arial" w:cs="Arial"/>
                <w:b/>
                <w:color w:val="0070C0"/>
                <w:sz w:val="20"/>
              </w:rPr>
              <w:t xml:space="preserve">MORNING </w:t>
            </w:r>
          </w:p>
          <w:p w14:paraId="5D690D88" w14:textId="77777777" w:rsidR="0083114B" w:rsidRDefault="00851481">
            <w:pPr>
              <w:ind w:right="44"/>
              <w:jc w:val="center"/>
            </w:pPr>
            <w:r>
              <w:rPr>
                <w:rFonts w:ascii="Arial" w:eastAsia="Arial" w:hAnsi="Arial" w:cs="Arial"/>
                <w:b/>
                <w:color w:val="0070C0"/>
                <w:sz w:val="20"/>
              </w:rPr>
              <w:t xml:space="preserve">OPTIONS  </w:t>
            </w:r>
          </w:p>
          <w:p w14:paraId="7D149327" w14:textId="77777777" w:rsidR="0083114B" w:rsidRDefault="00851481">
            <w:pPr>
              <w:ind w:left="10"/>
              <w:jc w:val="center"/>
            </w:pPr>
            <w:r>
              <w:rPr>
                <w:rFonts w:ascii="Arial" w:eastAsia="Arial" w:hAnsi="Arial" w:cs="Arial"/>
                <w:b/>
                <w:color w:val="0070C0"/>
                <w:sz w:val="20"/>
              </w:rPr>
              <w:t xml:space="preserve"> </w:t>
            </w:r>
          </w:p>
          <w:p w14:paraId="2DFA789A" w14:textId="77777777" w:rsidR="00511A22" w:rsidRDefault="00851481">
            <w:pPr>
              <w:ind w:left="34"/>
              <w:rPr>
                <w:rFonts w:ascii="Arial" w:eastAsia="Arial" w:hAnsi="Arial" w:cs="Arial"/>
                <w:i/>
                <w:color w:val="0070C0"/>
                <w:sz w:val="20"/>
              </w:rPr>
            </w:pPr>
            <w:r>
              <w:rPr>
                <w:rFonts w:ascii="Arial" w:eastAsia="Arial" w:hAnsi="Arial" w:cs="Arial"/>
                <w:i/>
                <w:color w:val="0070C0"/>
                <w:sz w:val="20"/>
              </w:rPr>
              <w:t>Coursework units</w:t>
            </w:r>
          </w:p>
          <w:p w14:paraId="3FE9F23F" w14:textId="77777777" w:rsidR="00511A22" w:rsidRDefault="00511A22">
            <w:pPr>
              <w:ind w:left="34"/>
              <w:rPr>
                <w:rFonts w:ascii="Arial" w:eastAsia="Arial" w:hAnsi="Arial" w:cs="Arial"/>
                <w:i/>
                <w:color w:val="0070C0"/>
                <w:sz w:val="20"/>
              </w:rPr>
            </w:pPr>
          </w:p>
          <w:p w14:paraId="1F72F646" w14:textId="77777777" w:rsidR="00511A22" w:rsidRDefault="00511A22">
            <w:pPr>
              <w:ind w:left="34"/>
              <w:rPr>
                <w:rFonts w:ascii="Arial" w:eastAsia="Arial" w:hAnsi="Arial" w:cs="Arial"/>
                <w:i/>
                <w:color w:val="0070C0"/>
                <w:sz w:val="20"/>
              </w:rPr>
            </w:pPr>
          </w:p>
          <w:p w14:paraId="08CE6F91" w14:textId="77777777" w:rsidR="00511A22" w:rsidRDefault="00511A22">
            <w:pPr>
              <w:ind w:left="34"/>
              <w:rPr>
                <w:rFonts w:ascii="Arial" w:eastAsia="Arial" w:hAnsi="Arial" w:cs="Arial"/>
                <w:i/>
                <w:color w:val="0070C0"/>
                <w:sz w:val="20"/>
              </w:rPr>
            </w:pPr>
          </w:p>
          <w:p w14:paraId="61CDCEAD" w14:textId="77777777" w:rsidR="00511A22" w:rsidRDefault="00511A22">
            <w:pPr>
              <w:ind w:left="34"/>
              <w:rPr>
                <w:rFonts w:ascii="Arial" w:eastAsia="Arial" w:hAnsi="Arial" w:cs="Arial"/>
                <w:i/>
                <w:color w:val="0070C0"/>
                <w:sz w:val="20"/>
              </w:rPr>
            </w:pPr>
          </w:p>
          <w:p w14:paraId="6BB9E253" w14:textId="77777777" w:rsidR="00511A22" w:rsidRDefault="00511A22">
            <w:pPr>
              <w:ind w:left="34"/>
              <w:rPr>
                <w:rFonts w:ascii="Arial" w:eastAsia="Arial" w:hAnsi="Arial" w:cs="Arial"/>
                <w:i/>
                <w:color w:val="0070C0"/>
                <w:sz w:val="20"/>
              </w:rPr>
            </w:pPr>
          </w:p>
          <w:p w14:paraId="23DE523C" w14:textId="77777777" w:rsidR="00511A22" w:rsidRDefault="00511A22">
            <w:pPr>
              <w:ind w:left="34"/>
              <w:rPr>
                <w:rFonts w:ascii="Arial" w:eastAsia="Arial" w:hAnsi="Arial" w:cs="Arial"/>
                <w:i/>
                <w:color w:val="0070C0"/>
                <w:sz w:val="20"/>
              </w:rPr>
            </w:pPr>
          </w:p>
          <w:p w14:paraId="52E56223" w14:textId="77777777" w:rsidR="00511A22" w:rsidRDefault="00511A22">
            <w:pPr>
              <w:ind w:left="34"/>
              <w:rPr>
                <w:rFonts w:ascii="Arial" w:eastAsia="Arial" w:hAnsi="Arial" w:cs="Arial"/>
                <w:i/>
                <w:color w:val="0070C0"/>
                <w:sz w:val="20"/>
              </w:rPr>
            </w:pPr>
          </w:p>
          <w:p w14:paraId="07547A01" w14:textId="77777777" w:rsidR="00511A22" w:rsidRDefault="00511A22">
            <w:pPr>
              <w:ind w:left="34"/>
              <w:rPr>
                <w:rFonts w:ascii="Arial" w:eastAsia="Arial" w:hAnsi="Arial" w:cs="Arial"/>
                <w:i/>
                <w:color w:val="0070C0"/>
                <w:sz w:val="20"/>
              </w:rPr>
            </w:pPr>
          </w:p>
          <w:p w14:paraId="5043CB0F" w14:textId="77777777" w:rsidR="00511A22" w:rsidRDefault="00511A22">
            <w:pPr>
              <w:ind w:left="34"/>
              <w:rPr>
                <w:rFonts w:ascii="Arial" w:eastAsia="Arial" w:hAnsi="Arial" w:cs="Arial"/>
                <w:i/>
                <w:color w:val="0070C0"/>
                <w:sz w:val="20"/>
              </w:rPr>
            </w:pPr>
          </w:p>
          <w:p w14:paraId="07459315" w14:textId="77777777" w:rsidR="00511A22" w:rsidRDefault="00511A22">
            <w:pPr>
              <w:ind w:left="34"/>
              <w:rPr>
                <w:rFonts w:ascii="Arial" w:eastAsia="Arial" w:hAnsi="Arial" w:cs="Arial"/>
                <w:i/>
                <w:color w:val="0070C0"/>
                <w:sz w:val="20"/>
              </w:rPr>
            </w:pPr>
          </w:p>
          <w:p w14:paraId="6537F28F" w14:textId="77777777" w:rsidR="00511A22" w:rsidRDefault="00511A22">
            <w:pPr>
              <w:ind w:left="34"/>
              <w:rPr>
                <w:rFonts w:ascii="Arial" w:eastAsia="Arial" w:hAnsi="Arial" w:cs="Arial"/>
                <w:i/>
                <w:color w:val="0070C0"/>
                <w:sz w:val="20"/>
              </w:rPr>
            </w:pPr>
          </w:p>
          <w:p w14:paraId="6DFB9E20" w14:textId="77777777" w:rsidR="00511A22" w:rsidRDefault="00511A22">
            <w:pPr>
              <w:ind w:left="34"/>
              <w:rPr>
                <w:rFonts w:ascii="Arial" w:eastAsia="Arial" w:hAnsi="Arial" w:cs="Arial"/>
                <w:i/>
                <w:color w:val="0070C0"/>
                <w:sz w:val="20"/>
              </w:rPr>
            </w:pPr>
          </w:p>
          <w:p w14:paraId="70DF9E56" w14:textId="77777777" w:rsidR="00511A22" w:rsidRDefault="00511A22">
            <w:pPr>
              <w:ind w:left="34"/>
              <w:rPr>
                <w:rFonts w:ascii="Arial" w:eastAsia="Arial" w:hAnsi="Arial" w:cs="Arial"/>
                <w:i/>
                <w:color w:val="0070C0"/>
                <w:sz w:val="20"/>
              </w:rPr>
            </w:pPr>
          </w:p>
          <w:p w14:paraId="44E871BC" w14:textId="77777777" w:rsidR="00511A22" w:rsidRDefault="00511A22">
            <w:pPr>
              <w:ind w:left="34"/>
              <w:rPr>
                <w:rFonts w:ascii="Arial" w:eastAsia="Arial" w:hAnsi="Arial" w:cs="Arial"/>
                <w:i/>
                <w:color w:val="0070C0"/>
                <w:sz w:val="20"/>
              </w:rPr>
            </w:pPr>
          </w:p>
          <w:p w14:paraId="144A5D23" w14:textId="77777777" w:rsidR="00511A22" w:rsidRDefault="00511A22">
            <w:pPr>
              <w:ind w:left="34"/>
              <w:rPr>
                <w:rFonts w:ascii="Arial" w:eastAsia="Arial" w:hAnsi="Arial" w:cs="Arial"/>
                <w:i/>
                <w:color w:val="0070C0"/>
                <w:sz w:val="20"/>
              </w:rPr>
            </w:pPr>
          </w:p>
          <w:p w14:paraId="738610EB" w14:textId="77777777" w:rsidR="00511A22" w:rsidRDefault="00511A22">
            <w:pPr>
              <w:ind w:left="34"/>
              <w:rPr>
                <w:rFonts w:ascii="Arial" w:eastAsia="Arial" w:hAnsi="Arial" w:cs="Arial"/>
                <w:i/>
                <w:color w:val="0070C0"/>
                <w:sz w:val="20"/>
              </w:rPr>
            </w:pPr>
          </w:p>
          <w:p w14:paraId="637805D2" w14:textId="77777777" w:rsidR="00511A22" w:rsidRDefault="00511A22">
            <w:pPr>
              <w:ind w:left="34"/>
              <w:rPr>
                <w:rFonts w:ascii="Arial" w:eastAsia="Arial" w:hAnsi="Arial" w:cs="Arial"/>
                <w:i/>
                <w:color w:val="0070C0"/>
                <w:sz w:val="20"/>
              </w:rPr>
            </w:pPr>
          </w:p>
          <w:p w14:paraId="463F29E8" w14:textId="77777777" w:rsidR="00511A22" w:rsidRDefault="00511A22">
            <w:pPr>
              <w:ind w:left="34"/>
              <w:rPr>
                <w:rFonts w:ascii="Arial" w:eastAsia="Arial" w:hAnsi="Arial" w:cs="Arial"/>
                <w:i/>
                <w:color w:val="0070C0"/>
                <w:sz w:val="20"/>
              </w:rPr>
            </w:pPr>
          </w:p>
          <w:p w14:paraId="3B7B4B86" w14:textId="77777777" w:rsidR="00511A22" w:rsidRDefault="00511A22">
            <w:pPr>
              <w:ind w:left="34"/>
              <w:rPr>
                <w:rFonts w:ascii="Arial" w:eastAsia="Arial" w:hAnsi="Arial" w:cs="Arial"/>
                <w:i/>
                <w:color w:val="0070C0"/>
                <w:sz w:val="20"/>
              </w:rPr>
            </w:pPr>
          </w:p>
          <w:p w14:paraId="3A0FF5F2" w14:textId="77777777" w:rsidR="00511A22" w:rsidRDefault="00511A22">
            <w:pPr>
              <w:ind w:left="34"/>
              <w:rPr>
                <w:rFonts w:ascii="Arial" w:eastAsia="Arial" w:hAnsi="Arial" w:cs="Arial"/>
                <w:i/>
                <w:color w:val="0070C0"/>
                <w:sz w:val="20"/>
              </w:rPr>
            </w:pPr>
          </w:p>
          <w:p w14:paraId="5630AD66" w14:textId="77777777" w:rsidR="00511A22" w:rsidRDefault="00511A22">
            <w:pPr>
              <w:ind w:left="34"/>
              <w:rPr>
                <w:rFonts w:ascii="Arial" w:eastAsia="Arial" w:hAnsi="Arial" w:cs="Arial"/>
                <w:i/>
                <w:color w:val="0070C0"/>
                <w:sz w:val="20"/>
              </w:rPr>
            </w:pPr>
          </w:p>
          <w:p w14:paraId="61829076" w14:textId="77777777" w:rsidR="00511A22" w:rsidRDefault="00511A22">
            <w:pPr>
              <w:ind w:left="34"/>
              <w:rPr>
                <w:rFonts w:ascii="Arial" w:eastAsia="Arial" w:hAnsi="Arial" w:cs="Arial"/>
                <w:i/>
                <w:color w:val="0070C0"/>
                <w:sz w:val="20"/>
              </w:rPr>
            </w:pPr>
          </w:p>
          <w:p w14:paraId="2BA226A1" w14:textId="77777777" w:rsidR="00511A22" w:rsidRDefault="00511A22">
            <w:pPr>
              <w:ind w:left="34"/>
              <w:rPr>
                <w:rFonts w:ascii="Arial" w:eastAsia="Arial" w:hAnsi="Arial" w:cs="Arial"/>
                <w:i/>
                <w:color w:val="0070C0"/>
                <w:sz w:val="20"/>
              </w:rPr>
            </w:pPr>
          </w:p>
          <w:p w14:paraId="17AD93B2" w14:textId="77777777" w:rsidR="00511A22" w:rsidRDefault="00511A22">
            <w:pPr>
              <w:ind w:left="34"/>
              <w:rPr>
                <w:rFonts w:ascii="Arial" w:eastAsia="Arial" w:hAnsi="Arial" w:cs="Arial"/>
                <w:i/>
                <w:color w:val="0070C0"/>
                <w:sz w:val="20"/>
              </w:rPr>
            </w:pPr>
          </w:p>
          <w:p w14:paraId="0DE4B5B7" w14:textId="77777777" w:rsidR="00511A22" w:rsidRDefault="00511A22">
            <w:pPr>
              <w:ind w:left="34"/>
              <w:rPr>
                <w:rFonts w:ascii="Arial" w:eastAsia="Arial" w:hAnsi="Arial" w:cs="Arial"/>
                <w:i/>
                <w:color w:val="0070C0"/>
                <w:sz w:val="20"/>
              </w:rPr>
            </w:pPr>
          </w:p>
          <w:p w14:paraId="66204FF1" w14:textId="77777777" w:rsidR="00511A22" w:rsidRDefault="00511A22">
            <w:pPr>
              <w:ind w:left="34"/>
              <w:rPr>
                <w:rFonts w:ascii="Arial" w:eastAsia="Arial" w:hAnsi="Arial" w:cs="Arial"/>
                <w:i/>
                <w:color w:val="0070C0"/>
                <w:sz w:val="20"/>
              </w:rPr>
            </w:pPr>
          </w:p>
          <w:p w14:paraId="2DBF0D7D" w14:textId="77777777" w:rsidR="00511A22" w:rsidRDefault="00511A22">
            <w:pPr>
              <w:ind w:left="34"/>
              <w:rPr>
                <w:rFonts w:ascii="Arial" w:eastAsia="Arial" w:hAnsi="Arial" w:cs="Arial"/>
                <w:i/>
                <w:color w:val="0070C0"/>
                <w:sz w:val="20"/>
              </w:rPr>
            </w:pPr>
          </w:p>
          <w:p w14:paraId="6B62F1B3" w14:textId="77777777" w:rsidR="00511A22" w:rsidRDefault="00511A22">
            <w:pPr>
              <w:ind w:left="34"/>
              <w:rPr>
                <w:rFonts w:ascii="Arial" w:eastAsia="Arial" w:hAnsi="Arial" w:cs="Arial"/>
                <w:i/>
                <w:color w:val="0070C0"/>
                <w:sz w:val="20"/>
              </w:rPr>
            </w:pPr>
          </w:p>
          <w:p w14:paraId="02F2C34E" w14:textId="77777777" w:rsidR="00511A22" w:rsidRDefault="00511A22">
            <w:pPr>
              <w:ind w:left="34"/>
              <w:rPr>
                <w:rFonts w:ascii="Arial" w:eastAsia="Arial" w:hAnsi="Arial" w:cs="Arial"/>
                <w:i/>
                <w:color w:val="0070C0"/>
                <w:sz w:val="20"/>
              </w:rPr>
            </w:pPr>
          </w:p>
          <w:p w14:paraId="680A4E5D" w14:textId="77777777" w:rsidR="00511A22" w:rsidRDefault="00511A22">
            <w:pPr>
              <w:ind w:left="34"/>
              <w:rPr>
                <w:rFonts w:ascii="Arial" w:eastAsia="Arial" w:hAnsi="Arial" w:cs="Arial"/>
                <w:i/>
                <w:color w:val="0070C0"/>
                <w:sz w:val="20"/>
              </w:rPr>
            </w:pPr>
          </w:p>
          <w:p w14:paraId="19219836" w14:textId="77777777" w:rsidR="00511A22" w:rsidRDefault="00511A22">
            <w:pPr>
              <w:ind w:left="34"/>
              <w:rPr>
                <w:rFonts w:ascii="Arial" w:eastAsia="Arial" w:hAnsi="Arial" w:cs="Arial"/>
                <w:i/>
                <w:color w:val="0070C0"/>
                <w:sz w:val="20"/>
              </w:rPr>
            </w:pPr>
          </w:p>
          <w:p w14:paraId="296FEF7D" w14:textId="77777777" w:rsidR="00511A22" w:rsidRDefault="00511A22">
            <w:pPr>
              <w:ind w:left="34"/>
              <w:rPr>
                <w:rFonts w:ascii="Arial" w:eastAsia="Arial" w:hAnsi="Arial" w:cs="Arial"/>
                <w:i/>
                <w:color w:val="0070C0"/>
                <w:sz w:val="20"/>
              </w:rPr>
            </w:pPr>
          </w:p>
          <w:p w14:paraId="7194DBDC" w14:textId="77777777" w:rsidR="00511A22" w:rsidRDefault="00511A22">
            <w:pPr>
              <w:ind w:left="34"/>
              <w:rPr>
                <w:rFonts w:ascii="Arial" w:eastAsia="Arial" w:hAnsi="Arial" w:cs="Arial"/>
                <w:i/>
                <w:color w:val="0070C0"/>
                <w:sz w:val="20"/>
              </w:rPr>
            </w:pPr>
          </w:p>
          <w:p w14:paraId="769D0D3C" w14:textId="77777777" w:rsidR="00511A22" w:rsidRDefault="00511A22">
            <w:pPr>
              <w:ind w:left="34"/>
              <w:rPr>
                <w:rFonts w:ascii="Arial" w:eastAsia="Arial" w:hAnsi="Arial" w:cs="Arial"/>
                <w:i/>
                <w:color w:val="0070C0"/>
                <w:sz w:val="20"/>
              </w:rPr>
            </w:pPr>
          </w:p>
          <w:p w14:paraId="54CD245A" w14:textId="77777777" w:rsidR="00511A22" w:rsidRDefault="00511A22">
            <w:pPr>
              <w:ind w:left="34"/>
              <w:rPr>
                <w:rFonts w:ascii="Arial" w:eastAsia="Arial" w:hAnsi="Arial" w:cs="Arial"/>
                <w:i/>
                <w:color w:val="0070C0"/>
                <w:sz w:val="20"/>
              </w:rPr>
            </w:pPr>
          </w:p>
          <w:p w14:paraId="1231BE67" w14:textId="77777777" w:rsidR="00511A22" w:rsidRDefault="00511A22">
            <w:pPr>
              <w:ind w:left="34"/>
              <w:rPr>
                <w:rFonts w:ascii="Arial" w:eastAsia="Arial" w:hAnsi="Arial" w:cs="Arial"/>
                <w:i/>
                <w:color w:val="0070C0"/>
                <w:sz w:val="20"/>
              </w:rPr>
            </w:pPr>
          </w:p>
          <w:p w14:paraId="36FEB5B0" w14:textId="77777777" w:rsidR="00511A22" w:rsidRDefault="00511A22">
            <w:pPr>
              <w:ind w:left="34"/>
              <w:rPr>
                <w:rFonts w:ascii="Arial" w:eastAsia="Arial" w:hAnsi="Arial" w:cs="Arial"/>
                <w:i/>
                <w:color w:val="0070C0"/>
                <w:sz w:val="20"/>
              </w:rPr>
            </w:pPr>
          </w:p>
          <w:p w14:paraId="30D7AA69" w14:textId="77777777" w:rsidR="00511A22" w:rsidRDefault="00511A22">
            <w:pPr>
              <w:ind w:left="34"/>
              <w:rPr>
                <w:rFonts w:ascii="Arial" w:eastAsia="Arial" w:hAnsi="Arial" w:cs="Arial"/>
                <w:i/>
                <w:color w:val="0070C0"/>
                <w:sz w:val="20"/>
              </w:rPr>
            </w:pPr>
          </w:p>
          <w:p w14:paraId="7196D064" w14:textId="77777777" w:rsidR="00511A22" w:rsidRDefault="00511A22">
            <w:pPr>
              <w:ind w:left="34"/>
              <w:rPr>
                <w:rFonts w:ascii="Arial" w:eastAsia="Arial" w:hAnsi="Arial" w:cs="Arial"/>
                <w:i/>
                <w:color w:val="0070C0"/>
                <w:sz w:val="20"/>
              </w:rPr>
            </w:pPr>
          </w:p>
          <w:p w14:paraId="34FF1C98" w14:textId="77777777" w:rsidR="00511A22" w:rsidRDefault="00511A22">
            <w:pPr>
              <w:ind w:left="34"/>
              <w:rPr>
                <w:rFonts w:ascii="Arial" w:eastAsia="Arial" w:hAnsi="Arial" w:cs="Arial"/>
                <w:i/>
                <w:color w:val="0070C0"/>
                <w:sz w:val="20"/>
              </w:rPr>
            </w:pPr>
          </w:p>
          <w:p w14:paraId="6D072C0D" w14:textId="77777777" w:rsidR="00511A22" w:rsidRDefault="00511A22">
            <w:pPr>
              <w:ind w:left="34"/>
              <w:rPr>
                <w:rFonts w:ascii="Arial" w:eastAsia="Arial" w:hAnsi="Arial" w:cs="Arial"/>
                <w:i/>
                <w:color w:val="0070C0"/>
                <w:sz w:val="20"/>
              </w:rPr>
            </w:pPr>
          </w:p>
          <w:p w14:paraId="48A21919" w14:textId="77777777" w:rsidR="00511A22" w:rsidRDefault="00511A22">
            <w:pPr>
              <w:ind w:left="34"/>
              <w:rPr>
                <w:rFonts w:ascii="Arial" w:eastAsia="Arial" w:hAnsi="Arial" w:cs="Arial"/>
                <w:i/>
                <w:color w:val="0070C0"/>
                <w:sz w:val="20"/>
              </w:rPr>
            </w:pPr>
          </w:p>
          <w:p w14:paraId="6BD18F9B" w14:textId="77777777" w:rsidR="00511A22" w:rsidRDefault="00511A22">
            <w:pPr>
              <w:ind w:left="34"/>
              <w:rPr>
                <w:rFonts w:ascii="Arial" w:eastAsia="Arial" w:hAnsi="Arial" w:cs="Arial"/>
                <w:i/>
                <w:color w:val="0070C0"/>
                <w:sz w:val="20"/>
              </w:rPr>
            </w:pPr>
          </w:p>
          <w:p w14:paraId="238601FE" w14:textId="77777777" w:rsidR="00511A22" w:rsidRDefault="00511A22">
            <w:pPr>
              <w:ind w:left="34"/>
              <w:rPr>
                <w:rFonts w:ascii="Arial" w:eastAsia="Arial" w:hAnsi="Arial" w:cs="Arial"/>
                <w:i/>
                <w:color w:val="0070C0"/>
                <w:sz w:val="20"/>
              </w:rPr>
            </w:pPr>
          </w:p>
          <w:p w14:paraId="0F3CABC7" w14:textId="77777777" w:rsidR="00511A22" w:rsidRDefault="00511A22">
            <w:pPr>
              <w:ind w:left="34"/>
              <w:rPr>
                <w:rFonts w:ascii="Arial" w:eastAsia="Arial" w:hAnsi="Arial" w:cs="Arial"/>
                <w:i/>
                <w:color w:val="0070C0"/>
                <w:sz w:val="20"/>
              </w:rPr>
            </w:pPr>
          </w:p>
          <w:p w14:paraId="5B08B5D1" w14:textId="77777777" w:rsidR="00511A22" w:rsidRDefault="00511A22">
            <w:pPr>
              <w:ind w:left="34"/>
              <w:rPr>
                <w:rFonts w:ascii="Arial" w:eastAsia="Arial" w:hAnsi="Arial" w:cs="Arial"/>
                <w:i/>
                <w:color w:val="0070C0"/>
                <w:sz w:val="20"/>
              </w:rPr>
            </w:pPr>
          </w:p>
          <w:p w14:paraId="16DEB4AB" w14:textId="77777777" w:rsidR="00511A22" w:rsidRDefault="00511A22">
            <w:pPr>
              <w:ind w:left="34"/>
              <w:rPr>
                <w:rFonts w:ascii="Arial" w:eastAsia="Arial" w:hAnsi="Arial" w:cs="Arial"/>
                <w:i/>
                <w:color w:val="0070C0"/>
                <w:sz w:val="20"/>
              </w:rPr>
            </w:pPr>
          </w:p>
          <w:p w14:paraId="0AD9C6F4" w14:textId="77777777" w:rsidR="00511A22" w:rsidRDefault="00511A22">
            <w:pPr>
              <w:ind w:left="34"/>
              <w:rPr>
                <w:rFonts w:ascii="Arial" w:eastAsia="Arial" w:hAnsi="Arial" w:cs="Arial"/>
                <w:i/>
                <w:color w:val="0070C0"/>
                <w:sz w:val="20"/>
              </w:rPr>
            </w:pPr>
          </w:p>
          <w:p w14:paraId="4B1F511A" w14:textId="77777777" w:rsidR="00511A22" w:rsidRDefault="00511A22">
            <w:pPr>
              <w:ind w:left="34"/>
              <w:rPr>
                <w:rFonts w:ascii="Arial" w:eastAsia="Arial" w:hAnsi="Arial" w:cs="Arial"/>
                <w:i/>
                <w:color w:val="0070C0"/>
                <w:sz w:val="20"/>
              </w:rPr>
            </w:pPr>
          </w:p>
          <w:p w14:paraId="65F9C3DC" w14:textId="77777777" w:rsidR="00511A22" w:rsidRDefault="00511A22">
            <w:pPr>
              <w:ind w:left="34"/>
              <w:rPr>
                <w:rFonts w:ascii="Arial" w:eastAsia="Arial" w:hAnsi="Arial" w:cs="Arial"/>
                <w:i/>
                <w:color w:val="0070C0"/>
                <w:sz w:val="20"/>
              </w:rPr>
            </w:pPr>
          </w:p>
          <w:p w14:paraId="5023141B" w14:textId="01F5981E" w:rsidR="00511A22" w:rsidRDefault="00511A22">
            <w:pPr>
              <w:ind w:left="34"/>
              <w:rPr>
                <w:rFonts w:ascii="Arial" w:eastAsia="Arial" w:hAnsi="Arial" w:cs="Arial"/>
                <w:i/>
                <w:color w:val="0070C0"/>
                <w:sz w:val="20"/>
              </w:rPr>
            </w:pPr>
          </w:p>
          <w:p w14:paraId="06BBDD17" w14:textId="701D7B91" w:rsidR="000E4405" w:rsidRDefault="000E4405" w:rsidP="000E4405">
            <w:pPr>
              <w:rPr>
                <w:rFonts w:ascii="Arial" w:eastAsia="Arial" w:hAnsi="Arial" w:cs="Arial"/>
                <w:i/>
                <w:color w:val="0070C0"/>
                <w:sz w:val="20"/>
              </w:rPr>
            </w:pPr>
            <w:bookmarkStart w:id="0" w:name="_GoBack"/>
            <w:bookmarkEnd w:id="0"/>
          </w:p>
          <w:p w14:paraId="1F3B1409" w14:textId="77777777" w:rsidR="00511A22" w:rsidRDefault="00511A22">
            <w:pPr>
              <w:ind w:left="34"/>
              <w:rPr>
                <w:rFonts w:ascii="Arial" w:eastAsia="Arial" w:hAnsi="Arial" w:cs="Arial"/>
                <w:i/>
                <w:color w:val="0070C0"/>
                <w:sz w:val="20"/>
              </w:rPr>
            </w:pPr>
          </w:p>
          <w:p w14:paraId="562C75D1" w14:textId="77777777" w:rsidR="00511A22" w:rsidRDefault="00511A22">
            <w:pPr>
              <w:ind w:left="34"/>
              <w:rPr>
                <w:rFonts w:ascii="Arial" w:eastAsia="Arial" w:hAnsi="Arial" w:cs="Arial"/>
                <w:i/>
                <w:color w:val="0070C0"/>
                <w:sz w:val="20"/>
              </w:rPr>
            </w:pPr>
          </w:p>
          <w:p w14:paraId="1A849145" w14:textId="653EAF13" w:rsidR="00511A22" w:rsidRDefault="001B70DF" w:rsidP="31E0CD08">
            <w:pPr>
              <w:ind w:left="34"/>
              <w:rPr>
                <w:rFonts w:ascii="Arial" w:eastAsia="Arial" w:hAnsi="Arial" w:cs="Arial"/>
                <w:b/>
                <w:bCs/>
                <w:color w:val="0070C0"/>
                <w:sz w:val="20"/>
                <w:szCs w:val="20"/>
              </w:rPr>
            </w:pPr>
            <w:r>
              <w:rPr>
                <w:noProof/>
              </w:rPr>
              <mc:AlternateContent>
                <mc:Choice Requires="wps">
                  <w:drawing>
                    <wp:anchor distT="0" distB="0" distL="114300" distR="114300" simplePos="0" relativeHeight="251659264" behindDoc="0" locked="0" layoutInCell="1" allowOverlap="1" wp14:anchorId="5EEE7B4E" wp14:editId="07777777">
                      <wp:simplePos x="0" y="0"/>
                      <wp:positionH relativeFrom="column">
                        <wp:posOffset>-57150</wp:posOffset>
                      </wp:positionH>
                      <wp:positionV relativeFrom="paragraph">
                        <wp:posOffset>48260</wp:posOffset>
                      </wp:positionV>
                      <wp:extent cx="98012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980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1BB2E55">
                    <v:line id="Straight Connector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4.5pt,3.8pt" to="767.25pt,3.8pt" w14:anchorId="1188CC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">
                      <v:stroke joinstyle="miter"/>
                    </v:line>
                  </w:pict>
                </mc:Fallback>
              </mc:AlternateContent>
            </w:r>
            <w:r w:rsidR="1A3EAEE8" w:rsidRPr="31E0CD08">
              <w:rPr>
                <w:rFonts w:ascii="Arial" w:eastAsia="Arial" w:hAnsi="Arial" w:cs="Arial"/>
                <w:b/>
                <w:bCs/>
                <w:color w:val="0070C0"/>
                <w:sz w:val="20"/>
                <w:szCs w:val="20"/>
              </w:rPr>
              <w:t>FRIDAY MORNING OPTIONS</w:t>
            </w:r>
          </w:p>
          <w:p w14:paraId="1A965116" w14:textId="77777777" w:rsidR="00511A22" w:rsidRDefault="00511A22">
            <w:pPr>
              <w:ind w:left="34"/>
              <w:rPr>
                <w:rFonts w:ascii="Arial" w:eastAsia="Arial" w:hAnsi="Arial" w:cs="Arial"/>
                <w:i/>
                <w:color w:val="0070C0"/>
                <w:sz w:val="20"/>
              </w:rPr>
            </w:pPr>
          </w:p>
          <w:p w14:paraId="44B7C148" w14:textId="77777777" w:rsidR="0083114B" w:rsidRDefault="00511A22">
            <w:pPr>
              <w:ind w:left="34"/>
            </w:pPr>
            <w:r>
              <w:rPr>
                <w:rFonts w:ascii="Arial" w:eastAsia="Arial" w:hAnsi="Arial" w:cs="Arial"/>
                <w:i/>
                <w:color w:val="0070C0"/>
                <w:sz w:val="20"/>
              </w:rPr>
              <w:t xml:space="preserve">Coursework Units </w:t>
            </w:r>
            <w:r w:rsidR="00851481">
              <w:rPr>
                <w:rFonts w:ascii="Arial" w:eastAsia="Arial" w:hAnsi="Arial" w:cs="Arial"/>
                <w:i/>
                <w:color w:val="0070C0"/>
                <w:sz w:val="20"/>
              </w:rPr>
              <w:t xml:space="preserve"> </w:t>
            </w:r>
          </w:p>
        </w:tc>
        <w:tc>
          <w:tcPr>
            <w:tcW w:w="13615"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3CB911E0" w14:textId="77777777" w:rsidR="0083114B" w:rsidRDefault="00851481">
            <w:r>
              <w:rPr>
                <w:rFonts w:ascii="Arial" w:eastAsia="Arial" w:hAnsi="Arial" w:cs="Arial"/>
                <w:b/>
                <w:color w:val="244061"/>
                <w:sz w:val="28"/>
              </w:rPr>
              <w:t>Arts award</w:t>
            </w:r>
            <w:r>
              <w:rPr>
                <w:rFonts w:ascii="Arial" w:eastAsia="Arial" w:hAnsi="Arial" w:cs="Arial"/>
                <w:color w:val="244061"/>
                <w:sz w:val="28"/>
              </w:rPr>
              <w:t xml:space="preserve">  </w:t>
            </w:r>
          </w:p>
          <w:p w14:paraId="5565F010" w14:textId="77777777" w:rsidR="0083114B" w:rsidRDefault="00851481">
            <w:pPr>
              <w:spacing w:line="239" w:lineRule="auto"/>
            </w:pPr>
            <w:r>
              <w:rPr>
                <w:rFonts w:ascii="Arial" w:eastAsia="Arial" w:hAnsi="Arial" w:cs="Arial"/>
                <w:color w:val="244061"/>
                <w:sz w:val="28"/>
              </w:rPr>
              <w:t xml:space="preserve">Bronze Arts Award is a level 1 qualification, it is a one-year course aimed at inspiring learners to take an active part in arts activities as well as experiencing the arts as audience members. Learners research an artist/craftsperson who inspires them and develop their leadership skills through passing on their arts skills to others. Learners record their activities in an art portfolio.   </w:t>
            </w:r>
          </w:p>
          <w:p w14:paraId="253B9705" w14:textId="77777777" w:rsidR="0083114B" w:rsidRDefault="00851481">
            <w:r>
              <w:rPr>
                <w:rFonts w:ascii="Arial" w:eastAsia="Arial" w:hAnsi="Arial" w:cs="Arial"/>
                <w:color w:val="244061"/>
                <w:sz w:val="28"/>
              </w:rPr>
              <w:t xml:space="preserve"> </w:t>
            </w:r>
          </w:p>
          <w:p w14:paraId="1121E255" w14:textId="77777777" w:rsidR="0083114B" w:rsidRDefault="00851481">
            <w:pPr>
              <w:ind w:right="46"/>
              <w:jc w:val="center"/>
              <w:rPr>
                <w:rFonts w:ascii="Arial" w:eastAsia="Arial" w:hAnsi="Arial" w:cs="Arial"/>
                <w:color w:val="244061"/>
                <w:sz w:val="28"/>
              </w:rPr>
            </w:pPr>
            <w:r w:rsidRPr="31E0CD08">
              <w:rPr>
                <w:rFonts w:ascii="Arial" w:eastAsia="Arial" w:hAnsi="Arial" w:cs="Arial"/>
                <w:color w:val="244061"/>
                <w:sz w:val="28"/>
                <w:szCs w:val="28"/>
              </w:rPr>
              <w:t xml:space="preserve">OR </w:t>
            </w:r>
          </w:p>
          <w:p w14:paraId="45807264" w14:textId="6EB7F810" w:rsidR="00511A22" w:rsidRDefault="00851481" w:rsidP="31E0CD08">
            <w:pPr>
              <w:spacing w:line="239" w:lineRule="auto"/>
              <w:ind w:right="5740" w:firstLine="6524"/>
              <w:jc w:val="both"/>
              <w:rPr>
                <w:rFonts w:ascii="Arial" w:eastAsia="Arial" w:hAnsi="Arial" w:cs="Arial"/>
                <w:color w:val="244061"/>
                <w:sz w:val="28"/>
                <w:szCs w:val="28"/>
              </w:rPr>
            </w:pPr>
            <w:r w:rsidRPr="31E0CD08">
              <w:rPr>
                <w:rFonts w:ascii="Arial" w:eastAsia="Arial" w:hAnsi="Arial" w:cs="Arial"/>
                <w:color w:val="244061"/>
                <w:sz w:val="28"/>
                <w:szCs w:val="28"/>
              </w:rPr>
              <w:t xml:space="preserve"> </w:t>
            </w:r>
          </w:p>
          <w:p w14:paraId="0E62F74C" w14:textId="77777777" w:rsidR="0083114B" w:rsidRDefault="00851481" w:rsidP="00511A22">
            <w:pPr>
              <w:spacing w:line="239" w:lineRule="auto"/>
              <w:ind w:right="5740"/>
              <w:jc w:val="both"/>
            </w:pPr>
            <w:r>
              <w:rPr>
                <w:rFonts w:ascii="Arial" w:eastAsia="Arial" w:hAnsi="Arial" w:cs="Arial"/>
                <w:b/>
                <w:color w:val="244061"/>
                <w:sz w:val="28"/>
              </w:rPr>
              <w:t xml:space="preserve">Animal care </w:t>
            </w:r>
          </w:p>
          <w:p w14:paraId="407E060F" w14:textId="77777777" w:rsidR="0083114B" w:rsidRDefault="00851481">
            <w:r>
              <w:rPr>
                <w:rFonts w:ascii="Arial" w:eastAsia="Arial" w:hAnsi="Arial" w:cs="Arial"/>
                <w:color w:val="244061"/>
                <w:sz w:val="28"/>
              </w:rPr>
              <w:t xml:space="preserve">Introduction to Animal Care </w:t>
            </w:r>
          </w:p>
          <w:p w14:paraId="47EFC1EC" w14:textId="77777777" w:rsidR="0083114B" w:rsidRDefault="00851481">
            <w:pPr>
              <w:spacing w:after="1" w:line="239" w:lineRule="auto"/>
            </w:pPr>
            <w:r>
              <w:rPr>
                <w:rFonts w:ascii="Arial" w:eastAsia="Arial" w:hAnsi="Arial" w:cs="Arial"/>
                <w:color w:val="244061"/>
                <w:sz w:val="28"/>
              </w:rPr>
              <w:t>The aim of this Entry Level 3 exam unit is to enable learners to gain skills and understanding of the basic requirements of caring for an animal. They will learn to spot symptoms of ill-health in a variety of different animals and learn ways to treat as well as prevent it. They will learn about the varying characteristics of different breeds of animal, also the purposes of selective breeding. There will be hands-on, practica</w:t>
            </w:r>
            <w:r w:rsidR="008C361C">
              <w:rPr>
                <w:rFonts w:ascii="Arial" w:eastAsia="Arial" w:hAnsi="Arial" w:cs="Arial"/>
                <w:color w:val="244061"/>
                <w:sz w:val="28"/>
              </w:rPr>
              <w:t>l work throughout this course.</w:t>
            </w:r>
          </w:p>
          <w:p w14:paraId="752553BD" w14:textId="77777777" w:rsidR="0083114B" w:rsidRDefault="00851481">
            <w:pPr>
              <w:ind w:left="17"/>
              <w:jc w:val="center"/>
            </w:pPr>
            <w:r>
              <w:rPr>
                <w:rFonts w:ascii="Arial" w:eastAsia="Arial" w:hAnsi="Arial" w:cs="Arial"/>
                <w:color w:val="244061"/>
                <w:sz w:val="28"/>
              </w:rPr>
              <w:t xml:space="preserve"> </w:t>
            </w:r>
          </w:p>
          <w:p w14:paraId="459C9200" w14:textId="77777777" w:rsidR="0083114B" w:rsidRPr="005A4A7E" w:rsidRDefault="00851481" w:rsidP="005A4A7E">
            <w:pPr>
              <w:spacing w:line="239" w:lineRule="auto"/>
              <w:ind w:right="5793" w:firstLine="6524"/>
              <w:rPr>
                <w:rFonts w:ascii="Arial" w:eastAsia="Arial" w:hAnsi="Arial" w:cs="Arial"/>
                <w:color w:val="244061"/>
                <w:sz w:val="28"/>
              </w:rPr>
            </w:pPr>
            <w:r>
              <w:rPr>
                <w:rFonts w:ascii="Arial" w:eastAsia="Arial" w:hAnsi="Arial" w:cs="Arial"/>
                <w:color w:val="244061"/>
                <w:sz w:val="28"/>
              </w:rPr>
              <w:t xml:space="preserve">OR </w:t>
            </w:r>
            <w:r w:rsidR="005A4A7E">
              <w:rPr>
                <w:rFonts w:ascii="Arial" w:eastAsia="Arial" w:hAnsi="Arial" w:cs="Arial"/>
                <w:color w:val="244061"/>
                <w:sz w:val="28"/>
              </w:rPr>
              <w:t xml:space="preserve"> </w:t>
            </w:r>
            <w:r w:rsidR="008C361C">
              <w:rPr>
                <w:rFonts w:ascii="Arial" w:eastAsia="Arial" w:hAnsi="Arial" w:cs="Arial"/>
                <w:b/>
                <w:color w:val="244061"/>
                <w:sz w:val="28"/>
              </w:rPr>
              <w:t>Coffee Shop</w:t>
            </w:r>
            <w:r>
              <w:rPr>
                <w:rFonts w:ascii="Arial" w:eastAsia="Arial" w:hAnsi="Arial" w:cs="Arial"/>
                <w:b/>
                <w:color w:val="244061"/>
                <w:sz w:val="28"/>
              </w:rPr>
              <w:t xml:space="preserve"> </w:t>
            </w:r>
          </w:p>
          <w:p w14:paraId="00BBAE7E" w14:textId="77777777" w:rsidR="00511A22" w:rsidRPr="001B70DF" w:rsidRDefault="00511A22" w:rsidP="008C361C">
            <w:pPr>
              <w:rPr>
                <w:rFonts w:ascii="Arial" w:hAnsi="Arial" w:cs="Arial"/>
                <w:color w:val="002060"/>
                <w:sz w:val="28"/>
              </w:rPr>
            </w:pPr>
            <w:r w:rsidRPr="001B70DF">
              <w:rPr>
                <w:rFonts w:ascii="Arial" w:hAnsi="Arial" w:cs="Arial"/>
                <w:color w:val="002060"/>
                <w:sz w:val="28"/>
              </w:rPr>
              <w:t>This popular exam option allows students to run their own coffee shop to the rest of the school. The learners will organise, b</w:t>
            </w:r>
            <w:r w:rsidR="001B70DF" w:rsidRPr="001B70DF">
              <w:rPr>
                <w:rFonts w:ascii="Arial" w:hAnsi="Arial" w:cs="Arial"/>
                <w:color w:val="002060"/>
                <w:sz w:val="28"/>
              </w:rPr>
              <w:t xml:space="preserve">uy and prepare the items they wish to sell, ensuring that they are appealing to their target market, as well as making a profit. </w:t>
            </w:r>
          </w:p>
          <w:p w14:paraId="104E2F72" w14:textId="77777777" w:rsidR="001B70DF" w:rsidRDefault="001B70DF" w:rsidP="008C361C">
            <w:pPr>
              <w:rPr>
                <w:rFonts w:ascii="Arial" w:hAnsi="Arial" w:cs="Arial"/>
                <w:color w:val="002060"/>
                <w:sz w:val="28"/>
              </w:rPr>
            </w:pPr>
            <w:r w:rsidRPr="001B70DF">
              <w:rPr>
                <w:rFonts w:ascii="Arial" w:hAnsi="Arial" w:cs="Arial"/>
                <w:color w:val="002060"/>
                <w:sz w:val="28"/>
              </w:rPr>
              <w:t xml:space="preserve">Students will learn the importance of managing a budget, improve their cooking skills and gain some key employability skills. Furthermore, the course is great for learners who want to improve their confidence and communication skills, as they will have to liaise with their customers, as well as display fantastic customer service. </w:t>
            </w:r>
          </w:p>
          <w:p w14:paraId="7DF4E37C" w14:textId="4111428C" w:rsidR="001B70DF" w:rsidRDefault="74A1B80A" w:rsidP="31E0CD08">
            <w:pPr>
              <w:rPr>
                <w:rFonts w:ascii="Arial" w:eastAsia="Arial" w:hAnsi="Arial" w:cs="Arial"/>
                <w:color w:val="002060"/>
                <w:sz w:val="28"/>
                <w:szCs w:val="28"/>
              </w:rPr>
            </w:pPr>
            <w:r w:rsidRPr="31E0CD08">
              <w:rPr>
                <w:rFonts w:ascii="Arial" w:hAnsi="Arial" w:cs="Arial"/>
                <w:color w:val="002060"/>
                <w:sz w:val="28"/>
                <w:szCs w:val="28"/>
              </w:rPr>
              <w:t xml:space="preserve"> </w:t>
            </w:r>
          </w:p>
          <w:p w14:paraId="31445C8F" w14:textId="6763AE77" w:rsidR="31E0CD08" w:rsidRDefault="31E0CD08" w:rsidP="31E0CD08">
            <w:pPr>
              <w:rPr>
                <w:rFonts w:ascii="Arial" w:eastAsia="Arial" w:hAnsi="Arial" w:cs="Arial"/>
                <w:color w:val="000000" w:themeColor="text1"/>
                <w:sz w:val="28"/>
                <w:szCs w:val="28"/>
              </w:rPr>
            </w:pPr>
          </w:p>
          <w:p w14:paraId="1469A02A" w14:textId="3163C77E" w:rsidR="31E0CD08" w:rsidRDefault="31E0CD08" w:rsidP="31E0CD08">
            <w:pPr>
              <w:rPr>
                <w:rFonts w:ascii="Arial" w:eastAsia="Arial" w:hAnsi="Arial" w:cs="Arial"/>
                <w:color w:val="000000" w:themeColor="text1"/>
                <w:sz w:val="28"/>
                <w:szCs w:val="28"/>
              </w:rPr>
            </w:pPr>
          </w:p>
          <w:p w14:paraId="13F840CE" w14:textId="29DDC6E9" w:rsidR="74A1B80A" w:rsidRDefault="74A1B80A" w:rsidP="31E0CD08">
            <w:pPr>
              <w:rPr>
                <w:rFonts w:ascii="Arial" w:eastAsia="Arial" w:hAnsi="Arial" w:cs="Arial"/>
                <w:color w:val="002060"/>
                <w:sz w:val="28"/>
                <w:szCs w:val="28"/>
              </w:rPr>
            </w:pPr>
            <w:r w:rsidRPr="31E0CD08">
              <w:rPr>
                <w:rFonts w:ascii="Arial" w:eastAsia="Arial" w:hAnsi="Arial" w:cs="Arial"/>
                <w:color w:val="002060"/>
                <w:sz w:val="28"/>
                <w:szCs w:val="28"/>
              </w:rPr>
              <w:t xml:space="preserve">                                                                                 OR</w:t>
            </w:r>
          </w:p>
          <w:p w14:paraId="5E3C848A" w14:textId="0FF9C95F" w:rsidR="31E0CD08" w:rsidRDefault="31E0CD08" w:rsidP="31E0CD08">
            <w:pPr>
              <w:rPr>
                <w:rFonts w:ascii="Arial" w:eastAsia="Arial" w:hAnsi="Arial" w:cs="Arial"/>
                <w:color w:val="000000" w:themeColor="text1"/>
                <w:sz w:val="28"/>
                <w:szCs w:val="28"/>
              </w:rPr>
            </w:pPr>
          </w:p>
          <w:p w14:paraId="6CD71ABD" w14:textId="51DA3E71" w:rsidR="305AC579" w:rsidRDefault="305AC579" w:rsidP="31E0CD08">
            <w:pPr>
              <w:rPr>
                <w:rFonts w:ascii="Arial" w:eastAsia="Arial" w:hAnsi="Arial" w:cs="Arial"/>
                <w:b/>
                <w:bCs/>
                <w:color w:val="002060"/>
                <w:sz w:val="28"/>
                <w:szCs w:val="28"/>
              </w:rPr>
            </w:pPr>
            <w:r w:rsidRPr="31E0CD08">
              <w:rPr>
                <w:rFonts w:ascii="Arial" w:eastAsia="Arial" w:hAnsi="Arial" w:cs="Arial"/>
                <w:b/>
                <w:bCs/>
                <w:color w:val="002060"/>
                <w:sz w:val="28"/>
                <w:szCs w:val="28"/>
              </w:rPr>
              <w:t xml:space="preserve">Sports Leadership </w:t>
            </w:r>
          </w:p>
          <w:p w14:paraId="31A3242C" w14:textId="176C52DF" w:rsidR="3FCFEEC4" w:rsidRDefault="3FCFEEC4" w:rsidP="31E0CD08">
            <w:pPr>
              <w:rPr>
                <w:rFonts w:ascii="Arial" w:eastAsia="Arial" w:hAnsi="Arial" w:cs="Arial"/>
                <w:color w:val="1F4E79" w:themeColor="accent1" w:themeShade="80"/>
                <w:sz w:val="28"/>
                <w:szCs w:val="28"/>
              </w:rPr>
            </w:pPr>
            <w:r w:rsidRPr="31E0CD08">
              <w:rPr>
                <w:rFonts w:ascii="Arial" w:eastAsia="Arial" w:hAnsi="Arial" w:cs="Arial"/>
                <w:color w:val="1F4E79" w:themeColor="accent1" w:themeShade="80"/>
                <w:sz w:val="28"/>
                <w:szCs w:val="28"/>
              </w:rPr>
              <w:t>Learners will learn how to develop their leadership and organisation skills, also looking at a healthy lifestyle and fair play in sport along with the role of the official and what opportunities there are within sport and the community.</w:t>
            </w:r>
          </w:p>
          <w:p w14:paraId="44FB30F8" w14:textId="77777777" w:rsidR="005A4A7E" w:rsidRDefault="005A4A7E" w:rsidP="31E0CD08">
            <w:pPr>
              <w:rPr>
                <w:rFonts w:ascii="Arial" w:eastAsia="Arial" w:hAnsi="Arial" w:cs="Arial"/>
                <w:b/>
                <w:bCs/>
                <w:color w:val="1F4E79" w:themeColor="accent1" w:themeShade="80"/>
                <w:sz w:val="28"/>
                <w:szCs w:val="28"/>
              </w:rPr>
            </w:pPr>
          </w:p>
          <w:p w14:paraId="1DA6542E" w14:textId="77777777" w:rsidR="005A4A7E" w:rsidRDefault="005A4A7E" w:rsidP="00511A22">
            <w:pPr>
              <w:rPr>
                <w:rFonts w:ascii="Arial" w:eastAsia="Arial" w:hAnsi="Arial" w:cs="Arial"/>
                <w:b/>
                <w:color w:val="244061"/>
                <w:sz w:val="28"/>
              </w:rPr>
            </w:pPr>
          </w:p>
          <w:p w14:paraId="3041E394" w14:textId="77777777" w:rsidR="005A4A7E" w:rsidRDefault="005A4A7E" w:rsidP="00511A22">
            <w:pPr>
              <w:rPr>
                <w:rFonts w:ascii="Arial" w:eastAsia="Arial" w:hAnsi="Arial" w:cs="Arial"/>
                <w:b/>
                <w:color w:val="244061"/>
                <w:sz w:val="28"/>
              </w:rPr>
            </w:pPr>
          </w:p>
          <w:p w14:paraId="722B00AE" w14:textId="77777777" w:rsidR="005A4A7E" w:rsidRDefault="005A4A7E" w:rsidP="00511A22">
            <w:pPr>
              <w:rPr>
                <w:rFonts w:ascii="Arial" w:eastAsia="Arial" w:hAnsi="Arial" w:cs="Arial"/>
                <w:b/>
                <w:color w:val="244061"/>
                <w:sz w:val="28"/>
              </w:rPr>
            </w:pPr>
          </w:p>
          <w:p w14:paraId="42C6D796" w14:textId="77777777" w:rsidR="005A4A7E" w:rsidRDefault="005A4A7E" w:rsidP="00511A22">
            <w:pPr>
              <w:rPr>
                <w:rFonts w:ascii="Arial" w:eastAsia="Arial" w:hAnsi="Arial" w:cs="Arial"/>
                <w:b/>
                <w:color w:val="244061"/>
                <w:sz w:val="28"/>
              </w:rPr>
            </w:pPr>
          </w:p>
          <w:p w14:paraId="6E1831B3" w14:textId="77777777" w:rsidR="005A4A7E" w:rsidRDefault="005A4A7E" w:rsidP="00511A22">
            <w:pPr>
              <w:rPr>
                <w:rFonts w:ascii="Arial" w:eastAsia="Arial" w:hAnsi="Arial" w:cs="Arial"/>
                <w:b/>
                <w:color w:val="244061"/>
                <w:sz w:val="28"/>
              </w:rPr>
            </w:pPr>
          </w:p>
          <w:p w14:paraId="54E11D2A" w14:textId="50FFC5A1" w:rsidR="005A4A7E" w:rsidRDefault="005A4A7E" w:rsidP="00511A22">
            <w:pPr>
              <w:rPr>
                <w:rFonts w:ascii="Arial" w:eastAsia="Arial" w:hAnsi="Arial" w:cs="Arial"/>
                <w:b/>
                <w:color w:val="244061"/>
                <w:sz w:val="28"/>
              </w:rPr>
            </w:pPr>
          </w:p>
          <w:p w14:paraId="7F4DA480" w14:textId="60ACBBBB" w:rsidR="000E4405" w:rsidRDefault="000E4405" w:rsidP="00511A22">
            <w:pPr>
              <w:rPr>
                <w:rFonts w:ascii="Arial" w:eastAsia="Arial" w:hAnsi="Arial" w:cs="Arial"/>
                <w:b/>
                <w:color w:val="244061"/>
                <w:sz w:val="28"/>
              </w:rPr>
            </w:pPr>
          </w:p>
          <w:p w14:paraId="5DAAF13D" w14:textId="77777777" w:rsidR="000E4405" w:rsidRDefault="000E4405" w:rsidP="00511A22">
            <w:pPr>
              <w:rPr>
                <w:rFonts w:ascii="Arial" w:eastAsia="Arial" w:hAnsi="Arial" w:cs="Arial"/>
                <w:b/>
                <w:color w:val="244061"/>
                <w:sz w:val="28"/>
              </w:rPr>
            </w:pPr>
          </w:p>
          <w:p w14:paraId="1F15D9C9" w14:textId="4A0B9177" w:rsidR="00511A22" w:rsidRDefault="1A3EAEE8" w:rsidP="00511A22">
            <w:pPr>
              <w:rPr>
                <w:rFonts w:ascii="Arial" w:hAnsi="Arial" w:cs="Arial"/>
                <w:color w:val="002060"/>
                <w:sz w:val="28"/>
                <w:szCs w:val="28"/>
              </w:rPr>
            </w:pPr>
            <w:r w:rsidRPr="31E0CD08">
              <w:rPr>
                <w:rFonts w:ascii="Arial" w:hAnsi="Arial" w:cs="Arial"/>
                <w:b/>
                <w:bCs/>
                <w:color w:val="002060"/>
                <w:sz w:val="28"/>
                <w:szCs w:val="28"/>
              </w:rPr>
              <w:t>Plant Care</w:t>
            </w:r>
            <w:r w:rsidRPr="31E0CD08">
              <w:rPr>
                <w:rFonts w:ascii="Arial" w:hAnsi="Arial" w:cs="Arial"/>
                <w:color w:val="002060"/>
                <w:sz w:val="28"/>
                <w:szCs w:val="28"/>
              </w:rPr>
              <w:t xml:space="preserve"> </w:t>
            </w:r>
          </w:p>
          <w:p w14:paraId="37B63E52" w14:textId="77777777" w:rsidR="00511A22" w:rsidRPr="00511A22" w:rsidRDefault="00511A22" w:rsidP="00511A22">
            <w:pPr>
              <w:rPr>
                <w:rFonts w:ascii="Arial" w:hAnsi="Arial" w:cs="Arial"/>
                <w:color w:val="002060"/>
                <w:sz w:val="28"/>
                <w:szCs w:val="28"/>
              </w:rPr>
            </w:pPr>
            <w:r w:rsidRPr="00511A22">
              <w:rPr>
                <w:rFonts w:ascii="Arial" w:hAnsi="Arial" w:cs="Arial"/>
                <w:color w:val="002060"/>
                <w:sz w:val="28"/>
                <w:szCs w:val="28"/>
              </w:rPr>
              <w:t>This unit aims to enables learners to gain basic skills and understanding in the care of plants. Students will grow fruit, vegetables, herbs and flowers in the school’s allotment and set up a Garden Shop in which to sell it. Activities will provide rich numeracy and literacy opportunities. Students will complete a weekly photographic diary, recording all the work they do e to produce food and flower crops from seed (or cutting) to harvest.</w:t>
            </w:r>
          </w:p>
          <w:p w14:paraId="3642C392" w14:textId="77777777" w:rsidR="00511A22" w:rsidRPr="00511A22" w:rsidRDefault="00511A22" w:rsidP="001B70DF">
            <w:pPr>
              <w:jc w:val="center"/>
              <w:rPr>
                <w:rFonts w:ascii="Arial" w:hAnsi="Arial" w:cs="Arial"/>
                <w:color w:val="002060"/>
                <w:sz w:val="28"/>
                <w:szCs w:val="28"/>
              </w:rPr>
            </w:pPr>
            <w:r>
              <w:rPr>
                <w:rFonts w:ascii="Arial" w:hAnsi="Arial" w:cs="Arial"/>
                <w:color w:val="002060"/>
                <w:sz w:val="28"/>
                <w:szCs w:val="28"/>
              </w:rPr>
              <w:t>OR</w:t>
            </w:r>
          </w:p>
          <w:p w14:paraId="1F976C96" w14:textId="77777777" w:rsidR="006756BE" w:rsidRPr="006756BE" w:rsidRDefault="6B932523" w:rsidP="006756BE">
            <w:pPr>
              <w:rPr>
                <w:sz w:val="28"/>
                <w:szCs w:val="28"/>
              </w:rPr>
            </w:pPr>
            <w:r w:rsidRPr="31E0CD08">
              <w:rPr>
                <w:rFonts w:ascii="Arial" w:eastAsia="Arial" w:hAnsi="Arial" w:cs="Arial"/>
                <w:b/>
                <w:bCs/>
                <w:color w:val="1F497D"/>
                <w:sz w:val="28"/>
                <w:szCs w:val="28"/>
              </w:rPr>
              <w:t>Food Preparation</w:t>
            </w:r>
          </w:p>
          <w:p w14:paraId="2DE403A5" w14:textId="05BC93B6" w:rsidR="001B70DF" w:rsidRDefault="08E482F1" w:rsidP="31E0CD08">
            <w:pPr>
              <w:ind w:right="46"/>
              <w:rPr>
                <w:rFonts w:ascii="Arial" w:eastAsia="Arial" w:hAnsi="Arial" w:cs="Arial"/>
                <w:color w:val="1F497D"/>
                <w:sz w:val="28"/>
                <w:szCs w:val="28"/>
              </w:rPr>
            </w:pPr>
            <w:r w:rsidRPr="31E0CD08">
              <w:rPr>
                <w:rFonts w:ascii="Arial" w:eastAsia="Arial" w:hAnsi="Arial" w:cs="Arial"/>
                <w:color w:val="1F497D"/>
                <w:sz w:val="28"/>
                <w:szCs w:val="28"/>
              </w:rPr>
              <w:t xml:space="preserve">Entry Food preparation, cooking and serving aims to enable learners to acquire the knowledge and skills required to prepare, cook and serve a range of dishes. Learning about hygiene and safety, use of equipment including the oven, following recipes, measuring, washing up, healthy eating, food groups, nutrition, balanced diets. </w:t>
            </w:r>
          </w:p>
          <w:p w14:paraId="62431CDC" w14:textId="77777777" w:rsidR="001B70DF" w:rsidRDefault="001B70DF" w:rsidP="00511A22">
            <w:pPr>
              <w:rPr>
                <w:rFonts w:ascii="Arial" w:hAnsi="Arial" w:cs="Arial"/>
                <w:b/>
                <w:color w:val="002060"/>
                <w:sz w:val="28"/>
                <w:szCs w:val="28"/>
              </w:rPr>
            </w:pPr>
          </w:p>
          <w:p w14:paraId="49E398E2" w14:textId="77777777" w:rsidR="001B70DF" w:rsidRDefault="001B70DF" w:rsidP="00511A22">
            <w:pPr>
              <w:rPr>
                <w:rFonts w:ascii="Arial" w:hAnsi="Arial" w:cs="Arial"/>
                <w:color w:val="002060"/>
                <w:sz w:val="28"/>
                <w:szCs w:val="28"/>
              </w:rPr>
            </w:pPr>
          </w:p>
          <w:p w14:paraId="5744417B" w14:textId="77777777" w:rsidR="00511A22" w:rsidRDefault="00511A22" w:rsidP="001B70DF">
            <w:pPr>
              <w:jc w:val="center"/>
              <w:rPr>
                <w:rFonts w:ascii="Arial" w:hAnsi="Arial" w:cs="Arial"/>
                <w:color w:val="002060"/>
                <w:sz w:val="28"/>
                <w:szCs w:val="28"/>
              </w:rPr>
            </w:pPr>
            <w:r>
              <w:rPr>
                <w:rFonts w:ascii="Arial" w:hAnsi="Arial" w:cs="Arial"/>
                <w:color w:val="002060"/>
                <w:sz w:val="28"/>
                <w:szCs w:val="28"/>
              </w:rPr>
              <w:t>OR</w:t>
            </w:r>
          </w:p>
          <w:p w14:paraId="2E7814DF" w14:textId="77777777" w:rsidR="00511A22" w:rsidRPr="00511A22" w:rsidRDefault="00511A22" w:rsidP="00511A22">
            <w:pPr>
              <w:rPr>
                <w:rFonts w:ascii="Arial" w:hAnsi="Arial" w:cs="Arial"/>
                <w:b/>
                <w:color w:val="002060"/>
                <w:sz w:val="28"/>
                <w:szCs w:val="28"/>
              </w:rPr>
            </w:pPr>
            <w:r w:rsidRPr="00511A22">
              <w:rPr>
                <w:rFonts w:ascii="Arial" w:hAnsi="Arial" w:cs="Arial"/>
                <w:b/>
                <w:color w:val="002060"/>
                <w:sz w:val="28"/>
                <w:szCs w:val="28"/>
              </w:rPr>
              <w:t>Out and About</w:t>
            </w:r>
          </w:p>
          <w:p w14:paraId="4D269CED" w14:textId="77777777" w:rsidR="00511A22" w:rsidRPr="00511A22" w:rsidRDefault="00511A22" w:rsidP="00511A22">
            <w:pPr>
              <w:rPr>
                <w:rFonts w:ascii="Arial" w:hAnsi="Arial" w:cs="Arial"/>
                <w:color w:val="002060"/>
                <w:sz w:val="28"/>
                <w:szCs w:val="28"/>
              </w:rPr>
            </w:pPr>
            <w:r w:rsidRPr="00511A22">
              <w:rPr>
                <w:rFonts w:ascii="Arial" w:hAnsi="Arial" w:cs="Arial"/>
                <w:color w:val="002060"/>
                <w:sz w:val="28"/>
                <w:szCs w:val="28"/>
              </w:rPr>
              <w:t xml:space="preserve">This historically popular course will equip learners with the skills and knowledge to access all the facilities that our local community has to offer. Students will be introduced to the local and wider community and gain a deeper understanding of their own place within the community, as well as their personal responsibilities of being a part of it. This will include an introduction of the facilities and amenities available to them, how to make the best use of them and what is expected from the students while accessing the services.  </w:t>
            </w:r>
          </w:p>
          <w:p w14:paraId="648EEA28" w14:textId="401B07DB" w:rsidR="00511A22" w:rsidRPr="00511A22" w:rsidRDefault="1A3EAEE8" w:rsidP="00511A22">
            <w:pPr>
              <w:rPr>
                <w:rFonts w:ascii="Arial" w:hAnsi="Arial" w:cs="Arial"/>
                <w:color w:val="002060"/>
                <w:sz w:val="28"/>
                <w:szCs w:val="28"/>
              </w:rPr>
            </w:pPr>
            <w:r w:rsidRPr="31E0CD08">
              <w:rPr>
                <w:rFonts w:ascii="Arial" w:hAnsi="Arial" w:cs="Arial"/>
                <w:color w:val="002060"/>
                <w:sz w:val="28"/>
                <w:szCs w:val="28"/>
              </w:rPr>
              <w:t>The students previously have shown a keen interest in visiting a local café. Here they will make a choice from the menu selection, order, and pay for their chosen item independently. Students will be encouraged to calculate the amount of change they may receive and store the money away securely themselves.  We will be learning how to read bus and train timetables and putting what we have learned into action while catching the bus into Guildford.</w:t>
            </w:r>
          </w:p>
          <w:p w14:paraId="062BB0C8" w14:textId="56FA7A60" w:rsidR="034D4C4F" w:rsidRDefault="034D4C4F" w:rsidP="31E0CD08">
            <w:pPr>
              <w:rPr>
                <w:color w:val="000000" w:themeColor="text1"/>
                <w:sz w:val="28"/>
                <w:szCs w:val="28"/>
              </w:rPr>
            </w:pPr>
            <w:r w:rsidRPr="31E0CD08">
              <w:rPr>
                <w:color w:val="000000" w:themeColor="text1"/>
                <w:sz w:val="28"/>
                <w:szCs w:val="28"/>
              </w:rPr>
              <w:t xml:space="preserve">                                                                                                    OR</w:t>
            </w:r>
          </w:p>
          <w:p w14:paraId="6CFE3B4E" w14:textId="46A00032" w:rsidR="034D4C4F" w:rsidRDefault="034D4C4F" w:rsidP="31E0CD08">
            <w:pPr>
              <w:rPr>
                <w:b/>
                <w:bCs/>
                <w:color w:val="1F4E79" w:themeColor="accent1" w:themeShade="80"/>
                <w:sz w:val="28"/>
                <w:szCs w:val="28"/>
              </w:rPr>
            </w:pPr>
            <w:r w:rsidRPr="31E0CD08">
              <w:rPr>
                <w:b/>
                <w:bCs/>
                <w:color w:val="1F4E79" w:themeColor="accent1" w:themeShade="80"/>
                <w:sz w:val="28"/>
                <w:szCs w:val="28"/>
              </w:rPr>
              <w:t>DT</w:t>
            </w:r>
          </w:p>
          <w:p w14:paraId="27A20379" w14:textId="2A4BEB7D" w:rsidR="7E8ED556" w:rsidRDefault="7E8ED556" w:rsidP="31E0CD08">
            <w:pPr>
              <w:rPr>
                <w:rFonts w:ascii="Arial" w:eastAsia="Arial" w:hAnsi="Arial" w:cs="Arial"/>
                <w:color w:val="244061"/>
                <w:sz w:val="28"/>
                <w:szCs w:val="28"/>
              </w:rPr>
            </w:pPr>
            <w:r w:rsidRPr="31E0CD08">
              <w:rPr>
                <w:rFonts w:ascii="Arial" w:eastAsia="Arial" w:hAnsi="Arial" w:cs="Arial"/>
                <w:color w:val="244061"/>
                <w:sz w:val="28"/>
                <w:szCs w:val="28"/>
              </w:rPr>
              <w:t>Students will get creative in DT this year. They will begin by designing and making their own clocks. Followed by a full class project to design a sculpture that can be left in the Gosden grounds as a legacy for the current Year 11 group.</w:t>
            </w:r>
          </w:p>
          <w:p w14:paraId="57FF9494" w14:textId="7D093BB6" w:rsidR="3BA28C39" w:rsidRDefault="3BA28C39" w:rsidP="31E0CD08">
            <w:pPr>
              <w:spacing w:line="259" w:lineRule="auto"/>
              <w:rPr>
                <w:color w:val="000000" w:themeColor="text1"/>
                <w:sz w:val="28"/>
                <w:szCs w:val="28"/>
              </w:rPr>
            </w:pPr>
            <w:r w:rsidRPr="31E0CD08">
              <w:rPr>
                <w:color w:val="000000" w:themeColor="text1"/>
                <w:sz w:val="28"/>
                <w:szCs w:val="28"/>
              </w:rPr>
              <w:t xml:space="preserve">                                                                                                   </w:t>
            </w:r>
          </w:p>
          <w:p w14:paraId="42062942" w14:textId="612D8685" w:rsidR="3BA28C39" w:rsidRDefault="3BA28C39" w:rsidP="31E0CD08">
            <w:pPr>
              <w:spacing w:line="259" w:lineRule="auto"/>
              <w:rPr>
                <w:color w:val="000000" w:themeColor="text1"/>
                <w:sz w:val="28"/>
                <w:szCs w:val="28"/>
              </w:rPr>
            </w:pPr>
            <w:r w:rsidRPr="31E0CD08">
              <w:rPr>
                <w:color w:val="000000" w:themeColor="text1"/>
                <w:sz w:val="28"/>
                <w:szCs w:val="28"/>
              </w:rPr>
              <w:t xml:space="preserve">                                                                                                  OR</w:t>
            </w:r>
          </w:p>
          <w:p w14:paraId="14D85BE9" w14:textId="5FF974A9" w:rsidR="3BA28C39" w:rsidRDefault="3BA28C39" w:rsidP="31E0CD08">
            <w:pPr>
              <w:rPr>
                <w:b/>
                <w:bCs/>
                <w:color w:val="1F4E79" w:themeColor="accent1" w:themeShade="80"/>
                <w:sz w:val="28"/>
                <w:szCs w:val="28"/>
              </w:rPr>
            </w:pPr>
            <w:r w:rsidRPr="31E0CD08">
              <w:rPr>
                <w:b/>
                <w:bCs/>
                <w:color w:val="1F4E79" w:themeColor="accent1" w:themeShade="80"/>
                <w:sz w:val="28"/>
                <w:szCs w:val="28"/>
              </w:rPr>
              <w:t>GASP</w:t>
            </w:r>
          </w:p>
          <w:p w14:paraId="08D000EF" w14:textId="307844C0" w:rsidR="00AE07CF" w:rsidRDefault="00AE07CF" w:rsidP="31E0CD08">
            <w:pPr>
              <w:rPr>
                <w:rFonts w:ascii="Arial" w:eastAsia="Arial" w:hAnsi="Arial" w:cs="Arial"/>
                <w:color w:val="1F4E79" w:themeColor="accent1" w:themeShade="80"/>
                <w:sz w:val="28"/>
                <w:szCs w:val="28"/>
              </w:rPr>
            </w:pPr>
            <w:r w:rsidRPr="31E0CD08">
              <w:rPr>
                <w:rFonts w:ascii="Arial" w:eastAsia="Arial" w:hAnsi="Arial" w:cs="Arial"/>
                <w:color w:val="1F4E79" w:themeColor="accent1" w:themeShade="80"/>
                <w:sz w:val="28"/>
                <w:szCs w:val="28"/>
              </w:rPr>
              <w:t>GASP is widely recognised in Surrey as a provider of non-judgmental, caring and practical support. We deliver courses in basic motor mechanics and practical engineering skills and contribute to students’ positive personal development. We do this by providing specialist, practical, hands-on learning within a focused, personalised and disciplined framework. This will be through our mobile unit, which enables us to bring the course to Gosden House School.</w:t>
            </w:r>
          </w:p>
          <w:p w14:paraId="09417E58" w14:textId="6CD054B6" w:rsidR="31E0CD08" w:rsidRDefault="31E0CD08" w:rsidP="31E0CD08">
            <w:pPr>
              <w:rPr>
                <w:rFonts w:ascii="Arial" w:eastAsia="Arial" w:hAnsi="Arial" w:cs="Arial"/>
                <w:color w:val="244061"/>
                <w:sz w:val="28"/>
                <w:szCs w:val="28"/>
              </w:rPr>
            </w:pPr>
          </w:p>
          <w:p w14:paraId="25FA9831" w14:textId="27DF648E" w:rsidR="31E0CD08" w:rsidRDefault="31E0CD08" w:rsidP="31E0CD08">
            <w:pPr>
              <w:rPr>
                <w:rFonts w:ascii="Arial" w:eastAsia="Arial" w:hAnsi="Arial" w:cs="Arial"/>
                <w:color w:val="244061"/>
                <w:sz w:val="28"/>
                <w:szCs w:val="28"/>
              </w:rPr>
            </w:pPr>
          </w:p>
          <w:p w14:paraId="31E9FECA" w14:textId="72B78867" w:rsidR="1889AD31" w:rsidRDefault="1889AD31" w:rsidP="31E0CD08">
            <w:pPr>
              <w:rPr>
                <w:rFonts w:ascii="Arial" w:eastAsia="Arial" w:hAnsi="Arial" w:cs="Arial"/>
                <w:color w:val="244061"/>
                <w:sz w:val="28"/>
                <w:szCs w:val="28"/>
              </w:rPr>
            </w:pPr>
            <w:r w:rsidRPr="31E0CD08">
              <w:rPr>
                <w:rFonts w:ascii="Arial" w:eastAsia="Arial" w:hAnsi="Arial" w:cs="Arial"/>
                <w:color w:val="244061"/>
                <w:sz w:val="28"/>
                <w:szCs w:val="28"/>
              </w:rPr>
              <w:t xml:space="preserve">In the third term, some students will experience college. This aims to continue to develop the student’s self-confidence in this busy learning and social environment, enabling them to develop their relationships with college staff, as well as other students from local LAN schools. The experience gained will help to support students with their transition into Post 16 life. </w:t>
            </w:r>
          </w:p>
          <w:p w14:paraId="16287F21" w14:textId="77777777" w:rsidR="0083114B" w:rsidRPr="008C361C" w:rsidRDefault="0083114B" w:rsidP="008C361C"/>
        </w:tc>
      </w:tr>
      <w:tr w:rsidR="0083114B" w14:paraId="5BE93A62" w14:textId="77777777" w:rsidTr="31E0CD08">
        <w:trPr>
          <w:trHeight w:val="108"/>
        </w:trPr>
        <w:tc>
          <w:tcPr>
            <w:tcW w:w="1835" w:type="dxa"/>
            <w:tcBorders>
              <w:top w:val="single" w:sz="12"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tcPr>
          <w:p w14:paraId="384BA73E" w14:textId="77777777" w:rsidR="0083114B" w:rsidRDefault="0083114B"/>
        </w:tc>
        <w:tc>
          <w:tcPr>
            <w:tcW w:w="13615"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34B3F2EB" w14:textId="77777777" w:rsidR="0083114B" w:rsidRDefault="0083114B"/>
        </w:tc>
      </w:tr>
      <w:tr w:rsidR="0083114B" w14:paraId="2D38E0A5" w14:textId="77777777" w:rsidTr="31E0CD08">
        <w:trPr>
          <w:trHeight w:val="1625"/>
        </w:trPr>
        <w:tc>
          <w:tcPr>
            <w:tcW w:w="1835" w:type="dxa"/>
            <w:tcBorders>
              <w:top w:val="single" w:sz="6" w:space="0" w:color="000000" w:themeColor="text1"/>
              <w:left w:val="single" w:sz="12" w:space="0" w:color="000000" w:themeColor="text1"/>
              <w:bottom w:val="single" w:sz="12" w:space="0" w:color="000000" w:themeColor="text1"/>
              <w:right w:val="single" w:sz="6" w:space="0" w:color="000000" w:themeColor="text1"/>
            </w:tcBorders>
            <w:shd w:val="clear" w:color="auto" w:fill="D9D9D9" w:themeFill="background1" w:themeFillShade="D9"/>
          </w:tcPr>
          <w:p w14:paraId="6744718E" w14:textId="77777777" w:rsidR="0083114B" w:rsidRDefault="00851481">
            <w:pPr>
              <w:jc w:val="center"/>
            </w:pPr>
            <w:r>
              <w:rPr>
                <w:rFonts w:ascii="Arial" w:eastAsia="Arial" w:hAnsi="Arial" w:cs="Arial"/>
                <w:b/>
                <w:color w:val="0070C0"/>
                <w:sz w:val="20"/>
              </w:rPr>
              <w:t xml:space="preserve">Enrichment Programme  </w:t>
            </w:r>
          </w:p>
        </w:tc>
        <w:tc>
          <w:tcPr>
            <w:tcW w:w="13615"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0A585795" w14:textId="50889017" w:rsidR="0083114B" w:rsidRDefault="001B70DF" w:rsidP="001B70DF">
            <w:r w:rsidRPr="31E0CD08">
              <w:rPr>
                <w:rFonts w:ascii="Arial" w:eastAsia="Arial" w:hAnsi="Arial" w:cs="Arial"/>
                <w:color w:val="244061"/>
                <w:sz w:val="28"/>
                <w:szCs w:val="28"/>
              </w:rPr>
              <w:t>The enrichment programme is ra</w:t>
            </w:r>
            <w:r w:rsidR="00851481" w:rsidRPr="31E0CD08">
              <w:rPr>
                <w:rFonts w:ascii="Arial" w:eastAsia="Arial" w:hAnsi="Arial" w:cs="Arial"/>
                <w:color w:val="244061"/>
                <w:sz w:val="28"/>
                <w:szCs w:val="28"/>
              </w:rPr>
              <w:t xml:space="preserve">n every </w:t>
            </w:r>
            <w:r w:rsidRPr="31E0CD08">
              <w:rPr>
                <w:rFonts w:ascii="Arial" w:eastAsia="Arial" w:hAnsi="Arial" w:cs="Arial"/>
                <w:color w:val="244061"/>
                <w:sz w:val="28"/>
                <w:szCs w:val="28"/>
              </w:rPr>
              <w:t>lunchtime</w:t>
            </w:r>
            <w:r w:rsidR="00851481" w:rsidRPr="31E0CD08">
              <w:rPr>
                <w:rFonts w:ascii="Arial" w:eastAsia="Arial" w:hAnsi="Arial" w:cs="Arial"/>
                <w:color w:val="244061"/>
                <w:sz w:val="28"/>
                <w:szCs w:val="28"/>
              </w:rPr>
              <w:t>.</w:t>
            </w:r>
            <w:r w:rsidR="00851481" w:rsidRPr="31E0CD08">
              <w:rPr>
                <w:rFonts w:ascii="Arial" w:eastAsia="Arial" w:hAnsi="Arial" w:cs="Arial"/>
                <w:b/>
                <w:bCs/>
                <w:color w:val="244061"/>
                <w:sz w:val="28"/>
                <w:szCs w:val="28"/>
              </w:rPr>
              <w:t xml:space="preserve"> </w:t>
            </w:r>
            <w:r w:rsidR="00851481" w:rsidRPr="31E0CD08">
              <w:rPr>
                <w:rFonts w:ascii="Arial" w:eastAsia="Arial" w:hAnsi="Arial" w:cs="Arial"/>
                <w:color w:val="244061"/>
                <w:sz w:val="28"/>
                <w:szCs w:val="28"/>
              </w:rPr>
              <w:t>Enrichment activities</w:t>
            </w:r>
            <w:r w:rsidR="00851481" w:rsidRPr="31E0CD08">
              <w:rPr>
                <w:rFonts w:ascii="Arial" w:eastAsia="Arial" w:hAnsi="Arial" w:cs="Arial"/>
                <w:b/>
                <w:bCs/>
                <w:color w:val="244061"/>
                <w:sz w:val="28"/>
                <w:szCs w:val="28"/>
              </w:rPr>
              <w:t xml:space="preserve"> </w:t>
            </w:r>
            <w:r w:rsidR="00851481" w:rsidRPr="31E0CD08">
              <w:rPr>
                <w:rFonts w:ascii="Arial" w:eastAsia="Arial" w:hAnsi="Arial" w:cs="Arial"/>
                <w:color w:val="244061"/>
                <w:sz w:val="28"/>
                <w:szCs w:val="28"/>
              </w:rPr>
              <w:t>play an essential part in enhancing the learning experiences and school life of our students. Clubs are aimed at developing key life skills including teamwork, problem solving, creative thinking, self-esteem, healthy lifestyle choices, communication and social skills. Students are able to select the enrichment activities they would like to do each term</w:t>
            </w:r>
            <w:r w:rsidRPr="31E0CD08">
              <w:rPr>
                <w:rFonts w:ascii="Arial" w:eastAsia="Arial" w:hAnsi="Arial" w:cs="Arial"/>
                <w:color w:val="244061"/>
                <w:sz w:val="28"/>
                <w:szCs w:val="28"/>
              </w:rPr>
              <w:t>.</w:t>
            </w:r>
            <w:r w:rsidR="00851481" w:rsidRPr="31E0CD08">
              <w:rPr>
                <w:rFonts w:ascii="Arial" w:eastAsia="Arial" w:hAnsi="Arial" w:cs="Arial"/>
                <w:color w:val="244061"/>
                <w:sz w:val="28"/>
                <w:szCs w:val="28"/>
              </w:rPr>
              <w:t xml:space="preserve"> Enrichment clubs include computer club, dance, outdoor playground activities,</w:t>
            </w:r>
            <w:r w:rsidR="3F52ED00" w:rsidRPr="31E0CD08">
              <w:rPr>
                <w:rFonts w:ascii="Arial" w:eastAsia="Arial" w:hAnsi="Arial" w:cs="Arial"/>
                <w:color w:val="244061"/>
                <w:sz w:val="28"/>
                <w:szCs w:val="28"/>
              </w:rPr>
              <w:t xml:space="preserve"> </w:t>
            </w:r>
            <w:proofErr w:type="gramStart"/>
            <w:r w:rsidR="3F52ED00" w:rsidRPr="31E0CD08">
              <w:rPr>
                <w:rFonts w:ascii="Arial" w:eastAsia="Arial" w:hAnsi="Arial" w:cs="Arial"/>
                <w:color w:val="244061"/>
                <w:sz w:val="28"/>
                <w:szCs w:val="28"/>
              </w:rPr>
              <w:t>Judo</w:t>
            </w:r>
            <w:proofErr w:type="gramEnd"/>
            <w:r w:rsidR="3F52ED00" w:rsidRPr="31E0CD08">
              <w:rPr>
                <w:rFonts w:ascii="Arial" w:eastAsia="Arial" w:hAnsi="Arial" w:cs="Arial"/>
                <w:color w:val="244061"/>
                <w:sz w:val="28"/>
                <w:szCs w:val="28"/>
              </w:rPr>
              <w:t>,</w:t>
            </w:r>
            <w:r w:rsidR="00851481" w:rsidRPr="31E0CD08">
              <w:rPr>
                <w:rFonts w:ascii="Arial" w:eastAsia="Arial" w:hAnsi="Arial" w:cs="Arial"/>
                <w:color w:val="244061"/>
                <w:sz w:val="28"/>
                <w:szCs w:val="28"/>
              </w:rPr>
              <w:t xml:space="preserve"> board games and craft club. </w:t>
            </w:r>
          </w:p>
        </w:tc>
      </w:tr>
    </w:tbl>
    <w:p w14:paraId="56051E44" w14:textId="77777777" w:rsidR="0083114B" w:rsidRDefault="00851481">
      <w:pPr>
        <w:spacing w:after="0"/>
        <w:jc w:val="both"/>
      </w:pPr>
      <w:r>
        <w:rPr>
          <w:rFonts w:ascii="Arial" w:eastAsia="Arial" w:hAnsi="Arial" w:cs="Arial"/>
          <w:color w:val="0070C0"/>
          <w:sz w:val="20"/>
        </w:rPr>
        <w:t xml:space="preserve"> </w:t>
      </w:r>
    </w:p>
    <w:sectPr w:rsidR="0083114B">
      <w:pgSz w:w="16841" w:h="11906" w:orient="landscape"/>
      <w:pgMar w:top="289" w:right="1156" w:bottom="318"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4B"/>
    <w:rsid w:val="000E4405"/>
    <w:rsid w:val="001B70DF"/>
    <w:rsid w:val="00412538"/>
    <w:rsid w:val="004D3389"/>
    <w:rsid w:val="00511A22"/>
    <w:rsid w:val="00512962"/>
    <w:rsid w:val="005A4A7E"/>
    <w:rsid w:val="006756BE"/>
    <w:rsid w:val="0083114B"/>
    <w:rsid w:val="00851481"/>
    <w:rsid w:val="008C361C"/>
    <w:rsid w:val="009A1281"/>
    <w:rsid w:val="00AE07CF"/>
    <w:rsid w:val="00B97E17"/>
    <w:rsid w:val="00C77434"/>
    <w:rsid w:val="00CD1823"/>
    <w:rsid w:val="00F31C9E"/>
    <w:rsid w:val="02925673"/>
    <w:rsid w:val="034D4C4F"/>
    <w:rsid w:val="075579A1"/>
    <w:rsid w:val="08E482F1"/>
    <w:rsid w:val="09A18609"/>
    <w:rsid w:val="0D37DDE3"/>
    <w:rsid w:val="0F5E0B0D"/>
    <w:rsid w:val="124BEF83"/>
    <w:rsid w:val="13A13F4F"/>
    <w:rsid w:val="14D456EA"/>
    <w:rsid w:val="16800911"/>
    <w:rsid w:val="185685F6"/>
    <w:rsid w:val="1889AD31"/>
    <w:rsid w:val="18EBC4F6"/>
    <w:rsid w:val="1A3EAEE8"/>
    <w:rsid w:val="1B537A34"/>
    <w:rsid w:val="1D313950"/>
    <w:rsid w:val="1F55122D"/>
    <w:rsid w:val="21CAA93E"/>
    <w:rsid w:val="21FD683C"/>
    <w:rsid w:val="224D9790"/>
    <w:rsid w:val="229DA48A"/>
    <w:rsid w:val="243926AF"/>
    <w:rsid w:val="24D87E44"/>
    <w:rsid w:val="25024A00"/>
    <w:rsid w:val="254CD16B"/>
    <w:rsid w:val="25D1038D"/>
    <w:rsid w:val="2839EAC2"/>
    <w:rsid w:val="2943675C"/>
    <w:rsid w:val="295B0CBA"/>
    <w:rsid w:val="29ABEF67"/>
    <w:rsid w:val="2C9BB688"/>
    <w:rsid w:val="2CE39029"/>
    <w:rsid w:val="2E7F608A"/>
    <w:rsid w:val="2FA4758F"/>
    <w:rsid w:val="305AC579"/>
    <w:rsid w:val="31B45ED9"/>
    <w:rsid w:val="31E0CD08"/>
    <w:rsid w:val="321B798C"/>
    <w:rsid w:val="33074EF9"/>
    <w:rsid w:val="355C35C9"/>
    <w:rsid w:val="388ABB10"/>
    <w:rsid w:val="395D6820"/>
    <w:rsid w:val="3BA28C39"/>
    <w:rsid w:val="3CE08B96"/>
    <w:rsid w:val="3F52ED00"/>
    <w:rsid w:val="3FCFEEC4"/>
    <w:rsid w:val="4071DA2B"/>
    <w:rsid w:val="447028E8"/>
    <w:rsid w:val="45FA5ED2"/>
    <w:rsid w:val="47DFA90F"/>
    <w:rsid w:val="48E5B209"/>
    <w:rsid w:val="55344E6D"/>
    <w:rsid w:val="5A5EF193"/>
    <w:rsid w:val="5FDA396A"/>
    <w:rsid w:val="6111A2AF"/>
    <w:rsid w:val="6200601A"/>
    <w:rsid w:val="6212D175"/>
    <w:rsid w:val="641622F9"/>
    <w:rsid w:val="65269C43"/>
    <w:rsid w:val="65AEEA77"/>
    <w:rsid w:val="67E2C45C"/>
    <w:rsid w:val="695E21D6"/>
    <w:rsid w:val="6B932523"/>
    <w:rsid w:val="6E59EA6E"/>
    <w:rsid w:val="6EF94203"/>
    <w:rsid w:val="707A3AFA"/>
    <w:rsid w:val="733028B0"/>
    <w:rsid w:val="73F94C01"/>
    <w:rsid w:val="74A1B80A"/>
    <w:rsid w:val="74CBF911"/>
    <w:rsid w:val="78B0C7A8"/>
    <w:rsid w:val="792A1B5D"/>
    <w:rsid w:val="79D33D23"/>
    <w:rsid w:val="7BE8686A"/>
    <w:rsid w:val="7DF7D231"/>
    <w:rsid w:val="7E8ED556"/>
    <w:rsid w:val="7F200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E9F8"/>
  <w15:docId w15:val="{3F694203-9543-4CE6-8050-CF06C7ACA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12538"/>
    <w:rPr>
      <w:color w:val="0563C1" w:themeColor="hyperlink"/>
      <w:u w:val="single"/>
    </w:rPr>
  </w:style>
  <w:style w:type="character" w:customStyle="1" w:styleId="normaltextrun">
    <w:name w:val="normaltextrun"/>
    <w:basedOn w:val="DefaultParagraphFont"/>
    <w:rsid w:val="00512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YEAR PLANNER Class.......Year ...........</vt:lpstr>
    </vt:vector>
  </TitlesOfParts>
  <Company>Gosden House School</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PLANNER Class.......Year ...........</dc:title>
  <dc:subject/>
  <dc:creator>Steve Keating</dc:creator>
  <cp:keywords/>
  <cp:lastModifiedBy>Sophia Phillips</cp:lastModifiedBy>
  <cp:revision>2</cp:revision>
  <dcterms:created xsi:type="dcterms:W3CDTF">2022-09-20T15:54:00Z</dcterms:created>
  <dcterms:modified xsi:type="dcterms:W3CDTF">2022-09-20T15:54:00Z</dcterms:modified>
</cp:coreProperties>
</file>